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BA273" w14:textId="77777777" w:rsidR="00FA71BD" w:rsidRPr="003F6542" w:rsidRDefault="00FA71BD" w:rsidP="00FA71BD">
      <w:pPr>
        <w:spacing w:after="0" w:line="240" w:lineRule="auto"/>
        <w:ind w:firstLine="709"/>
        <w:jc w:val="center"/>
        <w:rPr>
          <w:rFonts w:ascii="Times New Roman" w:eastAsia="Times New Roman" w:hAnsi="Times New Roman" w:cs="Times New Roman"/>
          <w:sz w:val="28"/>
          <w:szCs w:val="28"/>
          <w:lang w:eastAsia="ru-RU"/>
        </w:rPr>
      </w:pPr>
      <w:bookmarkStart w:id="0" w:name="_Hlk94077561"/>
      <w:bookmarkStart w:id="1" w:name="_Hlk99550622"/>
      <w:r w:rsidRPr="003F6542">
        <w:rPr>
          <w:rFonts w:ascii="Times New Roman" w:eastAsia="Times New Roman" w:hAnsi="Times New Roman" w:cs="Times New Roman"/>
          <w:sz w:val="28"/>
          <w:szCs w:val="28"/>
          <w:lang w:eastAsia="ru-RU"/>
        </w:rPr>
        <w:t>Наименование образовательной организации</w:t>
      </w:r>
    </w:p>
    <w:p w14:paraId="62A3D52A" w14:textId="77777777" w:rsidR="00FA71BD" w:rsidRPr="003F6542" w:rsidRDefault="00FA71BD" w:rsidP="00FA71BD">
      <w:pPr>
        <w:spacing w:after="0" w:line="240" w:lineRule="auto"/>
        <w:ind w:firstLine="709"/>
        <w:jc w:val="center"/>
        <w:rPr>
          <w:rFonts w:ascii="Times New Roman" w:eastAsia="Times New Roman" w:hAnsi="Times New Roman" w:cs="Times New Roman"/>
          <w:sz w:val="28"/>
          <w:szCs w:val="28"/>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417"/>
        <w:gridCol w:w="4388"/>
      </w:tblGrid>
      <w:tr w:rsidR="0069429A" w:rsidRPr="003F6542" w14:paraId="0C8A8770" w14:textId="77777777" w:rsidTr="0003713D">
        <w:tc>
          <w:tcPr>
            <w:tcW w:w="4390" w:type="dxa"/>
          </w:tcPr>
          <w:p w14:paraId="42359FB9" w14:textId="77777777" w:rsidR="00FA71BD" w:rsidRPr="003F6542" w:rsidRDefault="00FA71BD" w:rsidP="00376709">
            <w:pPr>
              <w:jc w:val="both"/>
              <w:rPr>
                <w:rFonts w:ascii="Times New Roman" w:eastAsia="Times New Roman" w:hAnsi="Times New Roman" w:cs="Times New Roman"/>
                <w:sz w:val="24"/>
                <w:szCs w:val="24"/>
                <w:lang w:eastAsia="ru-RU"/>
              </w:rPr>
            </w:pPr>
            <w:bookmarkStart w:id="2" w:name="_Hlk99363632"/>
          </w:p>
        </w:tc>
        <w:tc>
          <w:tcPr>
            <w:tcW w:w="1417" w:type="dxa"/>
          </w:tcPr>
          <w:p w14:paraId="1E3D5287" w14:textId="77777777" w:rsidR="00FA71BD" w:rsidRPr="003F6542" w:rsidRDefault="00FA71BD" w:rsidP="00376709">
            <w:pPr>
              <w:jc w:val="both"/>
              <w:rPr>
                <w:rFonts w:ascii="Times New Roman" w:eastAsia="Times New Roman" w:hAnsi="Times New Roman" w:cs="Times New Roman"/>
                <w:sz w:val="24"/>
                <w:szCs w:val="24"/>
                <w:lang w:eastAsia="ru-RU"/>
              </w:rPr>
            </w:pPr>
          </w:p>
        </w:tc>
        <w:tc>
          <w:tcPr>
            <w:tcW w:w="4388" w:type="dxa"/>
            <w:vAlign w:val="bottom"/>
          </w:tcPr>
          <w:p w14:paraId="3193C21C" w14:textId="67357412" w:rsidR="00FA71BD" w:rsidRPr="003F6542" w:rsidRDefault="00FA71BD" w:rsidP="00376709">
            <w:pPr>
              <w:jc w:val="right"/>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УТВЕРЖД</w:t>
            </w:r>
            <w:r w:rsidR="00B63CC3" w:rsidRPr="003F6542">
              <w:rPr>
                <w:rFonts w:ascii="Times New Roman" w:eastAsia="Times New Roman" w:hAnsi="Times New Roman" w:cs="Times New Roman"/>
                <w:sz w:val="28"/>
                <w:szCs w:val="28"/>
                <w:lang w:eastAsia="ru-RU"/>
              </w:rPr>
              <w:t>АЮ</w:t>
            </w:r>
          </w:p>
        </w:tc>
      </w:tr>
      <w:tr w:rsidR="0069429A" w:rsidRPr="003F6542" w14:paraId="2126E829" w14:textId="77777777" w:rsidTr="0003713D">
        <w:trPr>
          <w:trHeight w:val="768"/>
        </w:trPr>
        <w:tc>
          <w:tcPr>
            <w:tcW w:w="4390" w:type="dxa"/>
          </w:tcPr>
          <w:p w14:paraId="397A904E" w14:textId="77777777" w:rsidR="00FA71BD" w:rsidRPr="003F6542" w:rsidRDefault="00FA71BD" w:rsidP="00376709">
            <w:pPr>
              <w:jc w:val="both"/>
              <w:rPr>
                <w:rFonts w:ascii="Times New Roman" w:eastAsia="Times New Roman" w:hAnsi="Times New Roman" w:cs="Times New Roman"/>
                <w:sz w:val="24"/>
                <w:szCs w:val="24"/>
                <w:lang w:eastAsia="ru-RU"/>
              </w:rPr>
            </w:pPr>
          </w:p>
        </w:tc>
        <w:tc>
          <w:tcPr>
            <w:tcW w:w="1417" w:type="dxa"/>
          </w:tcPr>
          <w:p w14:paraId="2DFED827" w14:textId="77777777" w:rsidR="00FA71BD" w:rsidRPr="003F6542" w:rsidRDefault="00FA71BD" w:rsidP="00376709">
            <w:pPr>
              <w:jc w:val="both"/>
              <w:rPr>
                <w:rFonts w:ascii="Times New Roman" w:eastAsia="Times New Roman" w:hAnsi="Times New Roman" w:cs="Times New Roman"/>
                <w:sz w:val="24"/>
                <w:szCs w:val="24"/>
                <w:lang w:eastAsia="ru-RU"/>
              </w:rPr>
            </w:pPr>
          </w:p>
        </w:tc>
        <w:tc>
          <w:tcPr>
            <w:tcW w:w="4388" w:type="dxa"/>
            <w:vAlign w:val="bottom"/>
          </w:tcPr>
          <w:p w14:paraId="24B72583" w14:textId="77777777" w:rsidR="00FA71BD" w:rsidRPr="003F6542" w:rsidRDefault="00FA71BD" w:rsidP="00376709">
            <w:pPr>
              <w:jc w:val="right"/>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___________________И.И. Петров</w:t>
            </w:r>
          </w:p>
        </w:tc>
      </w:tr>
      <w:tr w:rsidR="00FA71BD" w:rsidRPr="003F6542" w14:paraId="752BA278" w14:textId="77777777" w:rsidTr="0003713D">
        <w:trPr>
          <w:trHeight w:val="407"/>
        </w:trPr>
        <w:tc>
          <w:tcPr>
            <w:tcW w:w="4390" w:type="dxa"/>
          </w:tcPr>
          <w:p w14:paraId="6CA53100" w14:textId="77777777" w:rsidR="00FA71BD" w:rsidRPr="003F6542" w:rsidRDefault="00FA71BD" w:rsidP="00376709">
            <w:pPr>
              <w:jc w:val="both"/>
              <w:rPr>
                <w:rFonts w:ascii="Times New Roman" w:eastAsia="Times New Roman" w:hAnsi="Times New Roman" w:cs="Times New Roman"/>
                <w:sz w:val="24"/>
                <w:szCs w:val="24"/>
                <w:lang w:eastAsia="ru-RU"/>
              </w:rPr>
            </w:pPr>
          </w:p>
        </w:tc>
        <w:tc>
          <w:tcPr>
            <w:tcW w:w="1417" w:type="dxa"/>
          </w:tcPr>
          <w:p w14:paraId="1855D17A" w14:textId="77777777" w:rsidR="00FA71BD" w:rsidRPr="003F6542" w:rsidRDefault="00FA71BD" w:rsidP="00376709">
            <w:pPr>
              <w:jc w:val="both"/>
              <w:rPr>
                <w:rFonts w:ascii="Times New Roman" w:eastAsia="Times New Roman" w:hAnsi="Times New Roman" w:cs="Times New Roman"/>
                <w:sz w:val="24"/>
                <w:szCs w:val="24"/>
                <w:lang w:eastAsia="ru-RU"/>
              </w:rPr>
            </w:pPr>
          </w:p>
        </w:tc>
        <w:tc>
          <w:tcPr>
            <w:tcW w:w="4388" w:type="dxa"/>
            <w:vAlign w:val="bottom"/>
          </w:tcPr>
          <w:p w14:paraId="2F51EE31" w14:textId="7F804CDA" w:rsidR="004703E5" w:rsidRPr="003F6542" w:rsidRDefault="00FA71BD" w:rsidP="00E8615D">
            <w:pPr>
              <w:jc w:val="right"/>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w:t>
            </w:r>
            <w:r w:rsidR="004703E5" w:rsidRPr="003F6542">
              <w:rPr>
                <w:rFonts w:ascii="Times New Roman" w:eastAsia="Times New Roman" w:hAnsi="Times New Roman" w:cs="Times New Roman"/>
                <w:sz w:val="28"/>
                <w:szCs w:val="28"/>
                <w:lang w:eastAsia="ru-RU"/>
              </w:rPr>
              <w:t>____</w:t>
            </w:r>
            <w:r w:rsidRPr="003F6542">
              <w:rPr>
                <w:rFonts w:ascii="Times New Roman" w:eastAsia="Times New Roman" w:hAnsi="Times New Roman" w:cs="Times New Roman"/>
                <w:sz w:val="28"/>
                <w:szCs w:val="28"/>
                <w:lang w:eastAsia="ru-RU"/>
              </w:rPr>
              <w:t>»</w:t>
            </w:r>
            <w:r w:rsidR="004703E5" w:rsidRPr="003F6542">
              <w:rPr>
                <w:rFonts w:ascii="Times New Roman" w:eastAsia="Times New Roman" w:hAnsi="Times New Roman" w:cs="Times New Roman"/>
                <w:sz w:val="28"/>
                <w:szCs w:val="28"/>
                <w:lang w:eastAsia="ru-RU"/>
              </w:rPr>
              <w:t xml:space="preserve"> _______________ </w:t>
            </w:r>
            <w:r w:rsidRPr="003F6542">
              <w:rPr>
                <w:rFonts w:ascii="Times New Roman" w:eastAsia="Times New Roman" w:hAnsi="Times New Roman" w:cs="Times New Roman"/>
                <w:sz w:val="28"/>
                <w:szCs w:val="28"/>
                <w:lang w:eastAsia="ru-RU"/>
              </w:rPr>
              <w:t>202</w:t>
            </w:r>
            <w:r w:rsidR="005077E8">
              <w:rPr>
                <w:rFonts w:ascii="Times New Roman" w:eastAsia="Times New Roman" w:hAnsi="Times New Roman" w:cs="Times New Roman"/>
                <w:sz w:val="28"/>
                <w:szCs w:val="28"/>
                <w:lang w:eastAsia="ru-RU"/>
              </w:rPr>
              <w:t>5</w:t>
            </w:r>
            <w:r w:rsidRPr="003F6542">
              <w:rPr>
                <w:rFonts w:ascii="Times New Roman" w:eastAsia="Times New Roman" w:hAnsi="Times New Roman" w:cs="Times New Roman"/>
                <w:sz w:val="28"/>
                <w:szCs w:val="28"/>
                <w:lang w:eastAsia="ru-RU"/>
              </w:rPr>
              <w:t>г.</w:t>
            </w:r>
          </w:p>
        </w:tc>
      </w:tr>
      <w:bookmarkEnd w:id="2"/>
    </w:tbl>
    <w:p w14:paraId="2604B92D" w14:textId="77777777" w:rsidR="00FA71BD" w:rsidRPr="003F6542" w:rsidRDefault="00FA71BD" w:rsidP="00FA71BD">
      <w:pPr>
        <w:spacing w:after="0" w:line="240" w:lineRule="auto"/>
        <w:ind w:firstLine="709"/>
        <w:jc w:val="both"/>
        <w:rPr>
          <w:rFonts w:ascii="Times New Roman" w:eastAsia="Times New Roman" w:hAnsi="Times New Roman" w:cs="Times New Roman"/>
          <w:sz w:val="24"/>
          <w:szCs w:val="24"/>
          <w:lang w:eastAsia="ru-RU"/>
        </w:rPr>
      </w:pPr>
    </w:p>
    <w:p w14:paraId="1E40B643" w14:textId="77777777" w:rsidR="00FA71BD" w:rsidRPr="003F6542" w:rsidRDefault="00FA71BD" w:rsidP="00FA71BD">
      <w:pPr>
        <w:spacing w:after="0" w:line="240" w:lineRule="auto"/>
        <w:ind w:firstLine="709"/>
        <w:jc w:val="both"/>
        <w:rPr>
          <w:rFonts w:ascii="Times New Roman" w:eastAsia="Times New Roman" w:hAnsi="Times New Roman" w:cs="Times New Roman"/>
          <w:sz w:val="24"/>
          <w:szCs w:val="24"/>
          <w:lang w:eastAsia="ru-RU"/>
        </w:rPr>
      </w:pPr>
    </w:p>
    <w:p w14:paraId="339CE3AF" w14:textId="77777777" w:rsidR="00FA71BD" w:rsidRPr="003F6542" w:rsidRDefault="00FA71BD" w:rsidP="00FA71BD">
      <w:pPr>
        <w:spacing w:after="0" w:line="240" w:lineRule="auto"/>
        <w:ind w:firstLine="709"/>
        <w:jc w:val="both"/>
        <w:rPr>
          <w:rFonts w:ascii="Times New Roman" w:eastAsia="Times New Roman" w:hAnsi="Times New Roman" w:cs="Times New Roman"/>
          <w:sz w:val="24"/>
          <w:szCs w:val="24"/>
          <w:lang w:eastAsia="ru-RU"/>
        </w:rPr>
      </w:pPr>
    </w:p>
    <w:bookmarkEnd w:id="0"/>
    <w:p w14:paraId="24D78505" w14:textId="77777777" w:rsidR="00FA71BD" w:rsidRPr="003F6542" w:rsidRDefault="00FA71BD" w:rsidP="00FA71BD">
      <w:pPr>
        <w:spacing w:after="0" w:line="240" w:lineRule="auto"/>
        <w:ind w:firstLine="567"/>
        <w:jc w:val="both"/>
        <w:rPr>
          <w:rFonts w:ascii="Times New Roman" w:eastAsia="Times New Roman" w:hAnsi="Times New Roman" w:cs="Times New Roman"/>
          <w:sz w:val="24"/>
          <w:szCs w:val="24"/>
          <w:lang w:eastAsia="ru-RU"/>
        </w:rPr>
      </w:pPr>
    </w:p>
    <w:bookmarkEnd w:id="1"/>
    <w:p w14:paraId="4FC934BB"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4F8CF9C"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0841802C"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53DECC0F" w14:textId="40951F2F"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46F3A186" w14:textId="29A8FCFF" w:rsidR="00A216C4" w:rsidRPr="003F6542" w:rsidRDefault="002C171F" w:rsidP="00005A1F">
      <w:pPr>
        <w:spacing w:after="0" w:line="240" w:lineRule="auto"/>
        <w:ind w:firstLine="567"/>
        <w:jc w:val="center"/>
        <w:rPr>
          <w:rFonts w:ascii="Times New Roman" w:eastAsia="Times New Roman" w:hAnsi="Times New Roman" w:cs="Times New Roman"/>
          <w:b/>
          <w:bCs/>
          <w:sz w:val="32"/>
          <w:szCs w:val="32"/>
          <w:lang w:eastAsia="ru-RU"/>
        </w:rPr>
      </w:pPr>
      <w:bookmarkStart w:id="3" w:name="_Hlk105055165"/>
      <w:r w:rsidRPr="003F6542">
        <w:rPr>
          <w:rFonts w:ascii="Times New Roman" w:eastAsia="Times New Roman" w:hAnsi="Times New Roman" w:cs="Times New Roman"/>
          <w:b/>
          <w:bCs/>
          <w:sz w:val="32"/>
          <w:szCs w:val="32"/>
          <w:lang w:eastAsia="ru-RU"/>
        </w:rPr>
        <w:t>Программа обучения и проверки знания требований охраны труда по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bookmarkEnd w:id="3"/>
    <w:p w14:paraId="1856C0A9" w14:textId="77777777" w:rsidR="00A216C4" w:rsidRPr="003F6542" w:rsidRDefault="00A216C4" w:rsidP="00005A1F">
      <w:pPr>
        <w:spacing w:after="0" w:line="240" w:lineRule="auto"/>
        <w:ind w:firstLine="567"/>
        <w:jc w:val="center"/>
        <w:rPr>
          <w:rFonts w:ascii="Times New Roman" w:eastAsia="Times New Roman" w:hAnsi="Times New Roman" w:cs="Times New Roman"/>
          <w:b/>
          <w:bCs/>
          <w:sz w:val="32"/>
          <w:szCs w:val="32"/>
          <w:lang w:eastAsia="ru-RU"/>
        </w:rPr>
      </w:pPr>
    </w:p>
    <w:p w14:paraId="757DAF78" w14:textId="77777777" w:rsidR="003959BD" w:rsidRPr="003F6542" w:rsidRDefault="003959BD" w:rsidP="00005A1F">
      <w:pPr>
        <w:spacing w:after="0" w:line="240" w:lineRule="auto"/>
        <w:ind w:firstLine="567"/>
        <w:jc w:val="center"/>
        <w:rPr>
          <w:rFonts w:ascii="Times New Roman" w:eastAsia="Times New Roman" w:hAnsi="Times New Roman" w:cs="Times New Roman"/>
          <w:sz w:val="24"/>
          <w:szCs w:val="24"/>
          <w:lang w:eastAsia="ru-RU"/>
        </w:rPr>
      </w:pPr>
    </w:p>
    <w:p w14:paraId="71C17804" w14:textId="77777777" w:rsidR="003959BD" w:rsidRPr="003F6542" w:rsidRDefault="003959BD" w:rsidP="00005A1F">
      <w:pPr>
        <w:spacing w:after="0" w:line="240" w:lineRule="auto"/>
        <w:ind w:firstLine="567"/>
        <w:jc w:val="center"/>
        <w:rPr>
          <w:rFonts w:ascii="Times New Roman" w:eastAsia="Times New Roman" w:hAnsi="Times New Roman" w:cs="Times New Roman"/>
          <w:sz w:val="24"/>
          <w:szCs w:val="24"/>
          <w:lang w:eastAsia="ru-RU"/>
        </w:rPr>
      </w:pPr>
    </w:p>
    <w:p w14:paraId="2626212C"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1FD3683B"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0C5271B5"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51E0F12A"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3D90ABE1"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21EA57C"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1CBF8295"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A013D68"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1C9DB03A"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687E54D8"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5189D003"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2EFDF25C"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557F0678"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0528163E"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6DEA0A88"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46A30495"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6F3A7A9"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C73EEEF"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1DC66425"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6B55AAE0" w14:textId="50893DD9" w:rsidR="00203B40" w:rsidRPr="003F6542" w:rsidRDefault="00203B40" w:rsidP="00E44332">
      <w:pPr>
        <w:spacing w:after="0" w:line="240" w:lineRule="auto"/>
        <w:ind w:firstLine="567"/>
        <w:jc w:val="both"/>
        <w:rPr>
          <w:rFonts w:ascii="Times New Roman" w:eastAsia="Times New Roman" w:hAnsi="Times New Roman" w:cs="Times New Roman"/>
          <w:sz w:val="24"/>
          <w:szCs w:val="24"/>
          <w:lang w:eastAsia="ru-RU"/>
        </w:rPr>
      </w:pPr>
    </w:p>
    <w:p w14:paraId="3C168C04" w14:textId="48065BA8" w:rsidR="00203B40" w:rsidRPr="003F6542" w:rsidRDefault="00203B40" w:rsidP="00E44332">
      <w:pPr>
        <w:spacing w:after="0" w:line="240" w:lineRule="auto"/>
        <w:ind w:firstLine="567"/>
        <w:jc w:val="both"/>
        <w:rPr>
          <w:rFonts w:ascii="Times New Roman" w:eastAsia="Times New Roman" w:hAnsi="Times New Roman" w:cs="Times New Roman"/>
          <w:sz w:val="24"/>
          <w:szCs w:val="24"/>
          <w:lang w:eastAsia="ru-RU"/>
        </w:rPr>
      </w:pPr>
    </w:p>
    <w:p w14:paraId="36F70C94" w14:textId="77777777" w:rsidR="00203B40" w:rsidRPr="003F6542" w:rsidRDefault="00203B40" w:rsidP="00E44332">
      <w:pPr>
        <w:spacing w:after="0" w:line="240" w:lineRule="auto"/>
        <w:ind w:firstLine="567"/>
        <w:jc w:val="both"/>
        <w:rPr>
          <w:rFonts w:ascii="Times New Roman" w:eastAsia="Times New Roman" w:hAnsi="Times New Roman" w:cs="Times New Roman"/>
          <w:sz w:val="24"/>
          <w:szCs w:val="24"/>
          <w:lang w:eastAsia="ru-RU"/>
        </w:rPr>
      </w:pPr>
    </w:p>
    <w:p w14:paraId="495C78E7"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6BE2C70E" w14:textId="468BACCE" w:rsidR="003959BD" w:rsidRPr="003F6542" w:rsidRDefault="003959BD" w:rsidP="00E44332">
      <w:pPr>
        <w:spacing w:after="0" w:line="240" w:lineRule="auto"/>
        <w:ind w:firstLine="567"/>
        <w:jc w:val="center"/>
        <w:rPr>
          <w:rFonts w:ascii="Times New Roman" w:eastAsia="Times New Roman" w:hAnsi="Times New Roman" w:cs="Times New Roman"/>
          <w:b/>
          <w:bCs/>
          <w:sz w:val="28"/>
          <w:szCs w:val="28"/>
          <w:lang w:eastAsia="ar-SA"/>
        </w:rPr>
        <w:sectPr w:rsidR="003959BD" w:rsidRPr="003F6542" w:rsidSect="00A45C13">
          <w:headerReference w:type="default" r:id="rId8"/>
          <w:headerReference w:type="first" r:id="rId9"/>
          <w:pgSz w:w="11906" w:h="16838"/>
          <w:pgMar w:top="1134" w:right="567" w:bottom="1134" w:left="1134" w:header="720" w:footer="720" w:gutter="0"/>
          <w:pgNumType w:start="1"/>
          <w:cols w:space="720"/>
          <w:titlePg/>
          <w:docGrid w:linePitch="360"/>
        </w:sectPr>
      </w:pPr>
      <w:r w:rsidRPr="003F6542">
        <w:rPr>
          <w:rFonts w:ascii="Times New Roman" w:eastAsia="Times New Roman" w:hAnsi="Times New Roman" w:cs="Times New Roman"/>
          <w:b/>
          <w:bCs/>
          <w:sz w:val="28"/>
          <w:szCs w:val="28"/>
          <w:lang w:eastAsia="ar-SA"/>
        </w:rPr>
        <w:t>Город 202</w:t>
      </w:r>
      <w:r w:rsidR="005077E8">
        <w:rPr>
          <w:rFonts w:ascii="Times New Roman" w:eastAsia="Times New Roman" w:hAnsi="Times New Roman" w:cs="Times New Roman"/>
          <w:b/>
          <w:bCs/>
          <w:sz w:val="28"/>
          <w:szCs w:val="28"/>
          <w:lang w:eastAsia="ar-SA"/>
        </w:rPr>
        <w:t>5</w:t>
      </w:r>
      <w:bookmarkStart w:id="4" w:name="_GoBack"/>
      <w:bookmarkEnd w:id="4"/>
      <w:r w:rsidRPr="003F6542">
        <w:rPr>
          <w:rFonts w:ascii="Times New Roman" w:eastAsia="Times New Roman" w:hAnsi="Times New Roman" w:cs="Times New Roman"/>
          <w:b/>
          <w:bCs/>
          <w:sz w:val="28"/>
          <w:szCs w:val="28"/>
          <w:lang w:eastAsia="ar-SA"/>
        </w:rPr>
        <w:t xml:space="preserve"> г.</w:t>
      </w:r>
    </w:p>
    <w:p w14:paraId="1FC91913" w14:textId="77777777" w:rsidR="00FA71BD" w:rsidRPr="003F6542" w:rsidRDefault="00FA71BD" w:rsidP="00FA71BD">
      <w:pPr>
        <w:spacing w:after="0" w:line="240" w:lineRule="auto"/>
        <w:ind w:firstLine="567"/>
        <w:jc w:val="center"/>
        <w:rPr>
          <w:rFonts w:ascii="Times New Roman" w:eastAsia="Times New Roman" w:hAnsi="Times New Roman" w:cs="Times New Roman"/>
          <w:b/>
          <w:bCs/>
          <w:sz w:val="28"/>
          <w:szCs w:val="28"/>
          <w:lang w:eastAsia="ru-RU"/>
        </w:rPr>
      </w:pPr>
      <w:bookmarkStart w:id="5" w:name="_Hlk94076936"/>
      <w:bookmarkStart w:id="6" w:name="_Hlk99364265"/>
      <w:r w:rsidRPr="003F6542">
        <w:rPr>
          <w:rFonts w:ascii="Times New Roman" w:eastAsia="Times New Roman" w:hAnsi="Times New Roman" w:cs="Times New Roman"/>
          <w:b/>
          <w:bCs/>
          <w:sz w:val="28"/>
          <w:szCs w:val="28"/>
          <w:lang w:eastAsia="ru-RU"/>
        </w:rPr>
        <w:lastRenderedPageBreak/>
        <w:t>Содержание:</w:t>
      </w:r>
    </w:p>
    <w:p w14:paraId="00D3A5F4" w14:textId="77777777" w:rsidR="00FA71BD" w:rsidRPr="003F6542" w:rsidRDefault="00FA71BD" w:rsidP="00FA71BD">
      <w:pPr>
        <w:spacing w:after="0" w:line="240" w:lineRule="auto"/>
        <w:ind w:firstLine="567"/>
        <w:jc w:val="center"/>
        <w:rPr>
          <w:rFonts w:ascii="Times New Roman" w:eastAsia="Times New Roman" w:hAnsi="Times New Roman" w:cs="Times New Roman"/>
          <w:b/>
          <w:bCs/>
          <w:sz w:val="28"/>
          <w:szCs w:val="28"/>
          <w:lang w:eastAsia="ru-RU"/>
        </w:rPr>
      </w:pPr>
    </w:p>
    <w:tbl>
      <w:tblPr>
        <w:tblStyle w:val="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6"/>
      </w:tblGrid>
      <w:tr w:rsidR="0069429A" w:rsidRPr="003F6542" w14:paraId="08855255" w14:textId="77777777" w:rsidTr="004E7E80">
        <w:tc>
          <w:tcPr>
            <w:tcW w:w="8642" w:type="dxa"/>
            <w:hideMark/>
          </w:tcPr>
          <w:p w14:paraId="52923005" w14:textId="77777777" w:rsidR="00FA71BD" w:rsidRPr="003F6542" w:rsidRDefault="00FA71BD" w:rsidP="00376709">
            <w:pPr>
              <w:rPr>
                <w:rFonts w:ascii="Times New Roman" w:hAnsi="Times New Roman"/>
                <w:bCs/>
                <w:sz w:val="28"/>
                <w:szCs w:val="28"/>
              </w:rPr>
            </w:pPr>
            <w:r w:rsidRPr="003F6542">
              <w:rPr>
                <w:rFonts w:ascii="Times New Roman" w:hAnsi="Times New Roman"/>
                <w:bCs/>
                <w:sz w:val="28"/>
                <w:szCs w:val="28"/>
              </w:rPr>
              <w:t>Содержание …………………………………………………………</w:t>
            </w:r>
            <w:proofErr w:type="gramStart"/>
            <w:r w:rsidRPr="003F6542">
              <w:rPr>
                <w:rFonts w:ascii="Times New Roman" w:hAnsi="Times New Roman"/>
                <w:bCs/>
                <w:sz w:val="28"/>
                <w:szCs w:val="28"/>
              </w:rPr>
              <w:t>…….</w:t>
            </w:r>
            <w:proofErr w:type="gramEnd"/>
          </w:p>
        </w:tc>
        <w:tc>
          <w:tcPr>
            <w:tcW w:w="986" w:type="dxa"/>
          </w:tcPr>
          <w:p w14:paraId="4D491A5D" w14:textId="29D5C9A1" w:rsidR="00FA71BD" w:rsidRPr="003F6542" w:rsidRDefault="001D2681" w:rsidP="00376709">
            <w:pPr>
              <w:ind w:left="-98"/>
              <w:rPr>
                <w:rFonts w:ascii="Times New Roman" w:hAnsi="Times New Roman"/>
                <w:bCs/>
                <w:sz w:val="28"/>
                <w:szCs w:val="28"/>
              </w:rPr>
            </w:pPr>
            <w:r w:rsidRPr="003F6542">
              <w:rPr>
                <w:rFonts w:ascii="Times New Roman" w:hAnsi="Times New Roman"/>
                <w:bCs/>
                <w:sz w:val="28"/>
                <w:szCs w:val="28"/>
              </w:rPr>
              <w:t>2</w:t>
            </w:r>
          </w:p>
        </w:tc>
      </w:tr>
      <w:tr w:rsidR="0069429A" w:rsidRPr="003F6542" w14:paraId="68F749AB" w14:textId="77777777" w:rsidTr="004E7E80">
        <w:tc>
          <w:tcPr>
            <w:tcW w:w="8642" w:type="dxa"/>
            <w:hideMark/>
          </w:tcPr>
          <w:p w14:paraId="4C764521" w14:textId="77777777" w:rsidR="00FA71BD" w:rsidRPr="003F6542" w:rsidRDefault="00FA71BD" w:rsidP="00376709">
            <w:pPr>
              <w:rPr>
                <w:rFonts w:ascii="Times New Roman" w:hAnsi="Times New Roman"/>
                <w:bCs/>
                <w:sz w:val="28"/>
                <w:szCs w:val="28"/>
              </w:rPr>
            </w:pPr>
            <w:r w:rsidRPr="003F6542">
              <w:rPr>
                <w:rFonts w:ascii="Times New Roman" w:hAnsi="Times New Roman"/>
                <w:bCs/>
                <w:sz w:val="28"/>
                <w:szCs w:val="28"/>
              </w:rPr>
              <w:t>Общие положения ………………………………………………………...</w:t>
            </w:r>
          </w:p>
        </w:tc>
        <w:tc>
          <w:tcPr>
            <w:tcW w:w="986" w:type="dxa"/>
          </w:tcPr>
          <w:p w14:paraId="7046D8C7" w14:textId="09A4E794" w:rsidR="00FA71BD" w:rsidRPr="003F6542" w:rsidRDefault="001D2681" w:rsidP="00376709">
            <w:pPr>
              <w:ind w:left="-98"/>
              <w:rPr>
                <w:rFonts w:ascii="Times New Roman" w:hAnsi="Times New Roman"/>
                <w:bCs/>
                <w:sz w:val="28"/>
                <w:szCs w:val="28"/>
              </w:rPr>
            </w:pPr>
            <w:r w:rsidRPr="003F6542">
              <w:rPr>
                <w:rFonts w:ascii="Times New Roman" w:hAnsi="Times New Roman"/>
                <w:bCs/>
                <w:sz w:val="28"/>
                <w:szCs w:val="28"/>
              </w:rPr>
              <w:t>3</w:t>
            </w:r>
          </w:p>
        </w:tc>
      </w:tr>
      <w:tr w:rsidR="0069429A" w:rsidRPr="003F6542" w14:paraId="4B9A7600" w14:textId="77777777" w:rsidTr="004E7E80">
        <w:tc>
          <w:tcPr>
            <w:tcW w:w="8642" w:type="dxa"/>
            <w:hideMark/>
          </w:tcPr>
          <w:p w14:paraId="71D21D3A" w14:textId="77777777" w:rsidR="00FA71BD" w:rsidRPr="003F6542" w:rsidRDefault="00FA71BD" w:rsidP="00376709">
            <w:pPr>
              <w:rPr>
                <w:rFonts w:ascii="Times New Roman" w:hAnsi="Times New Roman"/>
                <w:bCs/>
                <w:sz w:val="28"/>
                <w:szCs w:val="28"/>
              </w:rPr>
            </w:pPr>
            <w:r w:rsidRPr="003F6542">
              <w:rPr>
                <w:rFonts w:ascii="Times New Roman" w:hAnsi="Times New Roman"/>
                <w:bCs/>
                <w:sz w:val="28"/>
                <w:szCs w:val="28"/>
              </w:rPr>
              <w:t>Планируемые результаты …………………………………………</w:t>
            </w:r>
            <w:proofErr w:type="gramStart"/>
            <w:r w:rsidRPr="003F6542">
              <w:rPr>
                <w:rFonts w:ascii="Times New Roman" w:hAnsi="Times New Roman"/>
                <w:bCs/>
                <w:sz w:val="28"/>
                <w:szCs w:val="28"/>
              </w:rPr>
              <w:t>…….</w:t>
            </w:r>
            <w:proofErr w:type="gramEnd"/>
            <w:r w:rsidRPr="003F6542">
              <w:rPr>
                <w:rFonts w:ascii="Times New Roman" w:hAnsi="Times New Roman"/>
                <w:bCs/>
                <w:sz w:val="28"/>
                <w:szCs w:val="28"/>
              </w:rPr>
              <w:t>.</w:t>
            </w:r>
          </w:p>
        </w:tc>
        <w:tc>
          <w:tcPr>
            <w:tcW w:w="986" w:type="dxa"/>
          </w:tcPr>
          <w:p w14:paraId="24B840CB" w14:textId="5CFC7994" w:rsidR="00FA71BD" w:rsidRPr="003F6542" w:rsidRDefault="003F6542" w:rsidP="00376709">
            <w:pPr>
              <w:ind w:left="-98"/>
              <w:rPr>
                <w:rFonts w:ascii="Times New Roman" w:hAnsi="Times New Roman"/>
                <w:bCs/>
                <w:sz w:val="28"/>
                <w:szCs w:val="28"/>
              </w:rPr>
            </w:pPr>
            <w:r>
              <w:rPr>
                <w:rFonts w:ascii="Times New Roman" w:hAnsi="Times New Roman"/>
                <w:bCs/>
                <w:sz w:val="28"/>
                <w:szCs w:val="28"/>
              </w:rPr>
              <w:t>5</w:t>
            </w:r>
          </w:p>
        </w:tc>
      </w:tr>
      <w:tr w:rsidR="0069429A" w:rsidRPr="003F6542" w14:paraId="7D2FDD6D" w14:textId="77777777" w:rsidTr="004E7E80">
        <w:tc>
          <w:tcPr>
            <w:tcW w:w="8642" w:type="dxa"/>
            <w:hideMark/>
          </w:tcPr>
          <w:p w14:paraId="7FADB80F" w14:textId="77777777" w:rsidR="00FA71BD" w:rsidRPr="003F6542" w:rsidRDefault="00FA71BD" w:rsidP="00376709">
            <w:pPr>
              <w:rPr>
                <w:rFonts w:ascii="Times New Roman" w:hAnsi="Times New Roman"/>
                <w:bCs/>
                <w:sz w:val="28"/>
                <w:szCs w:val="28"/>
              </w:rPr>
            </w:pPr>
            <w:r w:rsidRPr="003F6542">
              <w:rPr>
                <w:rFonts w:ascii="Times New Roman" w:hAnsi="Times New Roman"/>
                <w:bCs/>
                <w:sz w:val="28"/>
                <w:szCs w:val="28"/>
              </w:rPr>
              <w:t>Организационно – педагогические условия ………………………</w:t>
            </w:r>
            <w:proofErr w:type="gramStart"/>
            <w:r w:rsidRPr="003F6542">
              <w:rPr>
                <w:rFonts w:ascii="Times New Roman" w:hAnsi="Times New Roman"/>
                <w:bCs/>
                <w:sz w:val="28"/>
                <w:szCs w:val="28"/>
              </w:rPr>
              <w:t>…….</w:t>
            </w:r>
            <w:proofErr w:type="gramEnd"/>
          </w:p>
        </w:tc>
        <w:tc>
          <w:tcPr>
            <w:tcW w:w="986" w:type="dxa"/>
          </w:tcPr>
          <w:p w14:paraId="467B2464" w14:textId="3A29B358" w:rsidR="00FA71BD" w:rsidRPr="003F6542" w:rsidRDefault="004E7E80" w:rsidP="00376709">
            <w:pPr>
              <w:ind w:left="-98"/>
              <w:rPr>
                <w:rFonts w:ascii="Times New Roman" w:hAnsi="Times New Roman"/>
                <w:bCs/>
                <w:sz w:val="28"/>
                <w:szCs w:val="28"/>
              </w:rPr>
            </w:pPr>
            <w:r>
              <w:rPr>
                <w:rFonts w:ascii="Times New Roman" w:hAnsi="Times New Roman"/>
                <w:bCs/>
                <w:sz w:val="28"/>
                <w:szCs w:val="28"/>
              </w:rPr>
              <w:t>6</w:t>
            </w:r>
          </w:p>
        </w:tc>
      </w:tr>
      <w:tr w:rsidR="0069429A" w:rsidRPr="003F6542" w14:paraId="04533C31" w14:textId="77777777" w:rsidTr="004E7E80">
        <w:tc>
          <w:tcPr>
            <w:tcW w:w="8642" w:type="dxa"/>
            <w:hideMark/>
          </w:tcPr>
          <w:p w14:paraId="17BAC414" w14:textId="77777777" w:rsidR="00FA71BD" w:rsidRPr="003F6542" w:rsidRDefault="00FA71BD" w:rsidP="00376709">
            <w:pPr>
              <w:rPr>
                <w:rFonts w:ascii="Times New Roman" w:hAnsi="Times New Roman"/>
                <w:bCs/>
                <w:sz w:val="28"/>
                <w:szCs w:val="28"/>
              </w:rPr>
            </w:pPr>
            <w:r w:rsidRPr="003F6542">
              <w:rPr>
                <w:rFonts w:ascii="Times New Roman" w:hAnsi="Times New Roman"/>
                <w:bCs/>
                <w:sz w:val="28"/>
                <w:szCs w:val="28"/>
              </w:rPr>
              <w:t>Учебно-тематический план ………………………………………………</w:t>
            </w:r>
          </w:p>
        </w:tc>
        <w:tc>
          <w:tcPr>
            <w:tcW w:w="986" w:type="dxa"/>
          </w:tcPr>
          <w:p w14:paraId="7300E4B7" w14:textId="52F55A32" w:rsidR="00FA71BD" w:rsidRPr="003F6542" w:rsidRDefault="004E7E80" w:rsidP="00376709">
            <w:pPr>
              <w:ind w:left="-98"/>
              <w:rPr>
                <w:rFonts w:ascii="Times New Roman" w:hAnsi="Times New Roman"/>
                <w:bCs/>
                <w:sz w:val="28"/>
                <w:szCs w:val="28"/>
              </w:rPr>
            </w:pPr>
            <w:r>
              <w:rPr>
                <w:rFonts w:ascii="Times New Roman" w:hAnsi="Times New Roman"/>
                <w:bCs/>
                <w:sz w:val="28"/>
                <w:szCs w:val="28"/>
              </w:rPr>
              <w:t>8</w:t>
            </w:r>
          </w:p>
        </w:tc>
      </w:tr>
      <w:tr w:rsidR="003375AB" w:rsidRPr="003F6542" w14:paraId="09E83D7B" w14:textId="77777777" w:rsidTr="004E7E80">
        <w:tc>
          <w:tcPr>
            <w:tcW w:w="8642" w:type="dxa"/>
          </w:tcPr>
          <w:p w14:paraId="45EAD4BE" w14:textId="652CE67B" w:rsidR="003375AB" w:rsidRPr="003F6542" w:rsidRDefault="003375AB" w:rsidP="00376709">
            <w:pPr>
              <w:rPr>
                <w:rFonts w:ascii="Times New Roman" w:hAnsi="Times New Roman"/>
                <w:bCs/>
                <w:sz w:val="28"/>
                <w:szCs w:val="28"/>
              </w:rPr>
            </w:pPr>
            <w:r w:rsidRPr="003F6542">
              <w:rPr>
                <w:rFonts w:ascii="Times New Roman" w:hAnsi="Times New Roman"/>
                <w:bCs/>
                <w:sz w:val="28"/>
                <w:szCs w:val="28"/>
              </w:rPr>
              <w:t>Календарный учебный график</w:t>
            </w:r>
            <w:r w:rsidR="00552A78" w:rsidRPr="003F6542">
              <w:rPr>
                <w:rFonts w:ascii="Times New Roman" w:hAnsi="Times New Roman"/>
                <w:bCs/>
                <w:sz w:val="28"/>
                <w:szCs w:val="28"/>
              </w:rPr>
              <w:t>……………………………………………</w:t>
            </w:r>
          </w:p>
        </w:tc>
        <w:tc>
          <w:tcPr>
            <w:tcW w:w="986" w:type="dxa"/>
          </w:tcPr>
          <w:p w14:paraId="5CF04DDF" w14:textId="1305257A" w:rsidR="003375AB" w:rsidRPr="003F6542" w:rsidRDefault="004E7E80" w:rsidP="00376709">
            <w:pPr>
              <w:ind w:left="-98"/>
              <w:rPr>
                <w:rFonts w:ascii="Times New Roman" w:hAnsi="Times New Roman"/>
                <w:bCs/>
                <w:sz w:val="28"/>
                <w:szCs w:val="28"/>
              </w:rPr>
            </w:pPr>
            <w:r>
              <w:rPr>
                <w:rFonts w:ascii="Times New Roman" w:hAnsi="Times New Roman"/>
                <w:bCs/>
                <w:sz w:val="28"/>
                <w:szCs w:val="28"/>
              </w:rPr>
              <w:t>8</w:t>
            </w:r>
          </w:p>
        </w:tc>
      </w:tr>
      <w:tr w:rsidR="0069429A" w:rsidRPr="003F6542" w14:paraId="3AF6C30D" w14:textId="77777777" w:rsidTr="004E7E80">
        <w:tc>
          <w:tcPr>
            <w:tcW w:w="8642" w:type="dxa"/>
            <w:hideMark/>
          </w:tcPr>
          <w:p w14:paraId="724C5CA1" w14:textId="3266A13B" w:rsidR="00FA71BD" w:rsidRPr="003F6542" w:rsidRDefault="00FA71BD" w:rsidP="00376709">
            <w:pPr>
              <w:rPr>
                <w:rFonts w:ascii="Times New Roman" w:hAnsi="Times New Roman"/>
                <w:bCs/>
                <w:sz w:val="28"/>
                <w:szCs w:val="28"/>
              </w:rPr>
            </w:pPr>
            <w:r w:rsidRPr="003F6542">
              <w:rPr>
                <w:rFonts w:ascii="Times New Roman" w:hAnsi="Times New Roman"/>
                <w:bCs/>
                <w:sz w:val="28"/>
                <w:szCs w:val="28"/>
              </w:rPr>
              <w:t>Рабочая программа. Содержание</w:t>
            </w:r>
            <w:r w:rsidR="00D92635" w:rsidRPr="003F6542">
              <w:rPr>
                <w:rFonts w:ascii="Times New Roman" w:hAnsi="Times New Roman"/>
                <w:bCs/>
                <w:sz w:val="28"/>
                <w:szCs w:val="28"/>
              </w:rPr>
              <w:t xml:space="preserve"> </w:t>
            </w:r>
            <w:r w:rsidRPr="003F6542">
              <w:rPr>
                <w:rFonts w:ascii="Times New Roman" w:hAnsi="Times New Roman"/>
                <w:bCs/>
                <w:sz w:val="28"/>
                <w:szCs w:val="28"/>
              </w:rPr>
              <w:t>тем …………</w:t>
            </w:r>
            <w:r w:rsidR="000D7271" w:rsidRPr="003F6542">
              <w:rPr>
                <w:rFonts w:ascii="Times New Roman" w:hAnsi="Times New Roman"/>
                <w:bCs/>
                <w:sz w:val="28"/>
                <w:szCs w:val="28"/>
              </w:rPr>
              <w:t>…</w:t>
            </w:r>
            <w:r w:rsidR="004E7E80">
              <w:rPr>
                <w:rFonts w:ascii="Times New Roman" w:hAnsi="Times New Roman"/>
                <w:bCs/>
                <w:sz w:val="28"/>
                <w:szCs w:val="28"/>
              </w:rPr>
              <w:t>…………………</w:t>
            </w:r>
            <w:proofErr w:type="gramStart"/>
            <w:r w:rsidR="004E7E80">
              <w:rPr>
                <w:rFonts w:ascii="Times New Roman" w:hAnsi="Times New Roman"/>
                <w:bCs/>
                <w:sz w:val="28"/>
                <w:szCs w:val="28"/>
              </w:rPr>
              <w:t>…..</w:t>
            </w:r>
            <w:r w:rsidR="000D7271" w:rsidRPr="003F6542">
              <w:rPr>
                <w:rFonts w:ascii="Times New Roman" w:hAnsi="Times New Roman"/>
                <w:bCs/>
                <w:sz w:val="28"/>
                <w:szCs w:val="28"/>
              </w:rPr>
              <w:t>..</w:t>
            </w:r>
            <w:proofErr w:type="gramEnd"/>
          </w:p>
        </w:tc>
        <w:tc>
          <w:tcPr>
            <w:tcW w:w="986" w:type="dxa"/>
          </w:tcPr>
          <w:p w14:paraId="768A83FF" w14:textId="2803B3F8" w:rsidR="00FA71BD" w:rsidRPr="003F6542" w:rsidRDefault="004E7E80" w:rsidP="00376709">
            <w:pPr>
              <w:ind w:left="-98"/>
              <w:rPr>
                <w:rFonts w:ascii="Times New Roman" w:hAnsi="Times New Roman"/>
                <w:bCs/>
                <w:sz w:val="28"/>
                <w:szCs w:val="28"/>
              </w:rPr>
            </w:pPr>
            <w:r>
              <w:rPr>
                <w:rFonts w:ascii="Times New Roman" w:hAnsi="Times New Roman"/>
                <w:bCs/>
                <w:sz w:val="28"/>
                <w:szCs w:val="28"/>
              </w:rPr>
              <w:t>9</w:t>
            </w:r>
          </w:p>
        </w:tc>
      </w:tr>
      <w:tr w:rsidR="002D3597" w:rsidRPr="003F6542" w14:paraId="3651EA95" w14:textId="77777777" w:rsidTr="004E7E80">
        <w:tc>
          <w:tcPr>
            <w:tcW w:w="8642" w:type="dxa"/>
          </w:tcPr>
          <w:p w14:paraId="59697D44" w14:textId="6A06970F" w:rsidR="002D3597" w:rsidRPr="003F6542" w:rsidRDefault="002D3597" w:rsidP="00376709">
            <w:pPr>
              <w:rPr>
                <w:rFonts w:ascii="Times New Roman" w:hAnsi="Times New Roman"/>
                <w:bCs/>
                <w:sz w:val="28"/>
                <w:szCs w:val="28"/>
              </w:rPr>
            </w:pPr>
            <w:r w:rsidRPr="003F6542">
              <w:rPr>
                <w:rFonts w:ascii="Times New Roman" w:hAnsi="Times New Roman"/>
                <w:bCs/>
                <w:sz w:val="28"/>
                <w:szCs w:val="28"/>
              </w:rPr>
              <w:t>Проверка знания требований охраны труда ………………………</w:t>
            </w:r>
            <w:proofErr w:type="gramStart"/>
            <w:r w:rsidRPr="003F6542">
              <w:rPr>
                <w:rFonts w:ascii="Times New Roman" w:hAnsi="Times New Roman"/>
                <w:bCs/>
                <w:sz w:val="28"/>
                <w:szCs w:val="28"/>
              </w:rPr>
              <w:t>…….</w:t>
            </w:r>
            <w:proofErr w:type="gramEnd"/>
          </w:p>
        </w:tc>
        <w:tc>
          <w:tcPr>
            <w:tcW w:w="986" w:type="dxa"/>
          </w:tcPr>
          <w:p w14:paraId="3EF7750B" w14:textId="7E91BD2B" w:rsidR="002D3597" w:rsidRPr="003F6542" w:rsidRDefault="004E7E80" w:rsidP="00376709">
            <w:pPr>
              <w:ind w:left="-98"/>
              <w:rPr>
                <w:rFonts w:ascii="Times New Roman" w:hAnsi="Times New Roman"/>
                <w:bCs/>
                <w:sz w:val="28"/>
                <w:szCs w:val="28"/>
              </w:rPr>
            </w:pPr>
            <w:r>
              <w:rPr>
                <w:rFonts w:ascii="Times New Roman" w:hAnsi="Times New Roman"/>
                <w:bCs/>
                <w:sz w:val="28"/>
                <w:szCs w:val="28"/>
              </w:rPr>
              <w:t>11</w:t>
            </w:r>
          </w:p>
        </w:tc>
      </w:tr>
      <w:tr w:rsidR="0069429A" w:rsidRPr="003F6542" w14:paraId="1D5D857E" w14:textId="77777777" w:rsidTr="004E7E80">
        <w:tc>
          <w:tcPr>
            <w:tcW w:w="8642" w:type="dxa"/>
            <w:hideMark/>
          </w:tcPr>
          <w:p w14:paraId="27A5957A" w14:textId="77777777" w:rsidR="00FA71BD" w:rsidRPr="003F6542" w:rsidRDefault="00FA71BD" w:rsidP="00376709">
            <w:pPr>
              <w:rPr>
                <w:rFonts w:ascii="Times New Roman" w:hAnsi="Times New Roman"/>
                <w:bCs/>
                <w:sz w:val="28"/>
                <w:szCs w:val="28"/>
              </w:rPr>
            </w:pPr>
            <w:r w:rsidRPr="003F6542">
              <w:rPr>
                <w:rFonts w:ascii="Times New Roman" w:hAnsi="Times New Roman"/>
                <w:bCs/>
                <w:sz w:val="28"/>
                <w:szCs w:val="28"/>
              </w:rPr>
              <w:t>Оценочные материалы</w:t>
            </w:r>
            <w:proofErr w:type="gramStart"/>
            <w:r w:rsidRPr="003F6542">
              <w:rPr>
                <w:rFonts w:ascii="Times New Roman" w:hAnsi="Times New Roman"/>
                <w:bCs/>
                <w:sz w:val="28"/>
                <w:szCs w:val="28"/>
              </w:rPr>
              <w:t xml:space="preserve"> .…</w:t>
            </w:r>
            <w:proofErr w:type="gramEnd"/>
            <w:r w:rsidRPr="003F6542">
              <w:rPr>
                <w:rFonts w:ascii="Times New Roman" w:hAnsi="Times New Roman"/>
                <w:bCs/>
                <w:sz w:val="28"/>
                <w:szCs w:val="28"/>
              </w:rPr>
              <w:t>………………………………………………...</w:t>
            </w:r>
          </w:p>
        </w:tc>
        <w:tc>
          <w:tcPr>
            <w:tcW w:w="986" w:type="dxa"/>
          </w:tcPr>
          <w:p w14:paraId="1664354D" w14:textId="57982482" w:rsidR="00FA71BD" w:rsidRPr="003F6542" w:rsidRDefault="004E7E80" w:rsidP="00376709">
            <w:pPr>
              <w:ind w:left="-98"/>
              <w:rPr>
                <w:rFonts w:ascii="Times New Roman" w:hAnsi="Times New Roman"/>
                <w:bCs/>
                <w:sz w:val="28"/>
                <w:szCs w:val="28"/>
              </w:rPr>
            </w:pPr>
            <w:r>
              <w:rPr>
                <w:rFonts w:ascii="Times New Roman" w:hAnsi="Times New Roman"/>
                <w:bCs/>
                <w:sz w:val="28"/>
                <w:szCs w:val="28"/>
              </w:rPr>
              <w:t>12</w:t>
            </w:r>
          </w:p>
        </w:tc>
      </w:tr>
      <w:tr w:rsidR="0069429A" w:rsidRPr="003F6542" w14:paraId="4698FEE8" w14:textId="77777777" w:rsidTr="004E7E80">
        <w:tc>
          <w:tcPr>
            <w:tcW w:w="8642" w:type="dxa"/>
            <w:hideMark/>
          </w:tcPr>
          <w:p w14:paraId="27D7074B" w14:textId="6A8984D8" w:rsidR="00FA71BD" w:rsidRPr="003F6542" w:rsidRDefault="00223CBE" w:rsidP="00376709">
            <w:pPr>
              <w:rPr>
                <w:rFonts w:ascii="Times New Roman" w:hAnsi="Times New Roman"/>
                <w:bCs/>
                <w:sz w:val="28"/>
                <w:szCs w:val="28"/>
              </w:rPr>
            </w:pPr>
            <w:r w:rsidRPr="003F6542">
              <w:rPr>
                <w:rFonts w:ascii="Times New Roman" w:hAnsi="Times New Roman"/>
                <w:bCs/>
                <w:sz w:val="28"/>
                <w:szCs w:val="28"/>
              </w:rPr>
              <w:t>Учебно-м</w:t>
            </w:r>
            <w:r w:rsidR="00FA71BD" w:rsidRPr="003F6542">
              <w:rPr>
                <w:rFonts w:ascii="Times New Roman" w:hAnsi="Times New Roman"/>
                <w:bCs/>
                <w:sz w:val="28"/>
                <w:szCs w:val="28"/>
              </w:rPr>
              <w:t>етодические материалы …………………………………</w:t>
            </w:r>
            <w:r w:rsidRPr="003F6542">
              <w:rPr>
                <w:rFonts w:ascii="Times New Roman" w:hAnsi="Times New Roman"/>
                <w:bCs/>
                <w:sz w:val="28"/>
                <w:szCs w:val="28"/>
              </w:rPr>
              <w:t>...</w:t>
            </w:r>
            <w:r w:rsidR="00FA71BD" w:rsidRPr="003F6542">
              <w:rPr>
                <w:rFonts w:ascii="Times New Roman" w:hAnsi="Times New Roman"/>
                <w:bCs/>
                <w:sz w:val="28"/>
                <w:szCs w:val="28"/>
              </w:rPr>
              <w:t>…...</w:t>
            </w:r>
          </w:p>
        </w:tc>
        <w:tc>
          <w:tcPr>
            <w:tcW w:w="986" w:type="dxa"/>
          </w:tcPr>
          <w:p w14:paraId="7F3F9DE3" w14:textId="3EF35962" w:rsidR="00FA71BD" w:rsidRPr="003F6542" w:rsidRDefault="004E7E80" w:rsidP="00376709">
            <w:pPr>
              <w:ind w:left="-98"/>
              <w:rPr>
                <w:rFonts w:ascii="Times New Roman" w:hAnsi="Times New Roman"/>
                <w:bCs/>
                <w:sz w:val="28"/>
                <w:szCs w:val="28"/>
              </w:rPr>
            </w:pPr>
            <w:r>
              <w:rPr>
                <w:rFonts w:ascii="Times New Roman" w:hAnsi="Times New Roman"/>
                <w:bCs/>
                <w:sz w:val="28"/>
                <w:szCs w:val="28"/>
              </w:rPr>
              <w:t>12</w:t>
            </w:r>
          </w:p>
        </w:tc>
      </w:tr>
      <w:tr w:rsidR="001D2681" w:rsidRPr="003F6542" w14:paraId="649C33ED" w14:textId="77777777" w:rsidTr="004E7E80">
        <w:tc>
          <w:tcPr>
            <w:tcW w:w="8642" w:type="dxa"/>
            <w:hideMark/>
          </w:tcPr>
          <w:p w14:paraId="7677E46B" w14:textId="77777777" w:rsidR="00FA71BD" w:rsidRPr="003F6542" w:rsidRDefault="00FA71BD" w:rsidP="00376709">
            <w:pPr>
              <w:rPr>
                <w:rFonts w:ascii="Times New Roman" w:hAnsi="Times New Roman"/>
                <w:bCs/>
                <w:sz w:val="28"/>
                <w:szCs w:val="28"/>
              </w:rPr>
            </w:pPr>
            <w:r w:rsidRPr="003F6542">
              <w:rPr>
                <w:rFonts w:ascii="Times New Roman" w:hAnsi="Times New Roman"/>
                <w:bCs/>
                <w:sz w:val="28"/>
                <w:szCs w:val="28"/>
              </w:rPr>
              <w:t>Нормативно-правовые акты и список литературы ……</w:t>
            </w:r>
            <w:proofErr w:type="gramStart"/>
            <w:r w:rsidRPr="003F6542">
              <w:rPr>
                <w:rFonts w:ascii="Times New Roman" w:hAnsi="Times New Roman"/>
                <w:bCs/>
                <w:sz w:val="28"/>
                <w:szCs w:val="28"/>
              </w:rPr>
              <w:t>…….</w:t>
            </w:r>
            <w:proofErr w:type="gramEnd"/>
            <w:r w:rsidRPr="003F6542">
              <w:rPr>
                <w:rFonts w:ascii="Times New Roman" w:hAnsi="Times New Roman"/>
                <w:bCs/>
                <w:sz w:val="28"/>
                <w:szCs w:val="28"/>
              </w:rPr>
              <w:t>.…………</w:t>
            </w:r>
          </w:p>
        </w:tc>
        <w:tc>
          <w:tcPr>
            <w:tcW w:w="986" w:type="dxa"/>
          </w:tcPr>
          <w:p w14:paraId="7082CA6A" w14:textId="53407DBE" w:rsidR="00FA71BD" w:rsidRPr="003F6542" w:rsidRDefault="004E7E80" w:rsidP="00376709">
            <w:pPr>
              <w:ind w:left="-98"/>
              <w:rPr>
                <w:rFonts w:ascii="Times New Roman" w:hAnsi="Times New Roman"/>
                <w:bCs/>
                <w:sz w:val="28"/>
                <w:szCs w:val="28"/>
              </w:rPr>
            </w:pPr>
            <w:r>
              <w:rPr>
                <w:rFonts w:ascii="Times New Roman" w:hAnsi="Times New Roman"/>
                <w:bCs/>
                <w:sz w:val="28"/>
                <w:szCs w:val="28"/>
              </w:rPr>
              <w:t>13</w:t>
            </w:r>
          </w:p>
        </w:tc>
      </w:tr>
    </w:tbl>
    <w:p w14:paraId="5780E8D5" w14:textId="77777777" w:rsidR="00FA71BD" w:rsidRPr="003F6542" w:rsidRDefault="00FA71BD" w:rsidP="00FA71BD">
      <w:pPr>
        <w:spacing w:after="0" w:line="240" w:lineRule="auto"/>
        <w:ind w:firstLine="567"/>
        <w:jc w:val="center"/>
        <w:rPr>
          <w:rFonts w:ascii="Times New Roman" w:eastAsia="Times New Roman" w:hAnsi="Times New Roman" w:cs="Times New Roman"/>
          <w:b/>
          <w:bCs/>
          <w:sz w:val="28"/>
          <w:szCs w:val="28"/>
          <w:lang w:eastAsia="ru-RU"/>
        </w:rPr>
      </w:pPr>
    </w:p>
    <w:bookmarkEnd w:id="5"/>
    <w:p w14:paraId="1873712A" w14:textId="5BDD7ED5"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B5785D2" w14:textId="75582517"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193ECD9" w14:textId="32F226A9"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bookmarkEnd w:id="6"/>
    <w:p w14:paraId="0EC1F578" w14:textId="41F2A86D"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15344168" w14:textId="10BDE42A"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FE6C745" w14:textId="33777BC2"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09D38537" w14:textId="12AA4A40"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29EF46BA" w14:textId="5B79205D"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0DB84F9" w14:textId="10892199"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77DA9596" w14:textId="17A9A5BD"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6247FC14" w14:textId="7E9E82D9"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220EBB24" w14:textId="2A2E14BE"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44DE8D7F" w14:textId="28E71E20"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457B750F" w14:textId="2C46AC93"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2E573B00" w14:textId="637F404C"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23D28086" w14:textId="5D995125"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DCAE8AF" w14:textId="4C4D5F29"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4F487CB6" w14:textId="2AE543A3"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38607ECF" w14:textId="68EDA6AF"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00207F77" w14:textId="79C69D51"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38E2942" w14:textId="0FD1A25F"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784EBE5F" w14:textId="7FEA34A0"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6F1D08A" w14:textId="15DA2610"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6CF2E4D0" w14:textId="3D40F7D3"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007021AA" w14:textId="68C81939"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F7C8ED3" w14:textId="29921BB0" w:rsidR="00FA71BD"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653CFB83" w14:textId="77777777" w:rsidR="004E7E80" w:rsidRPr="003F6542" w:rsidRDefault="004E7E80" w:rsidP="00FA71BD">
      <w:pPr>
        <w:spacing w:after="0" w:line="240" w:lineRule="auto"/>
        <w:ind w:firstLine="709"/>
        <w:jc w:val="center"/>
        <w:rPr>
          <w:rFonts w:ascii="Times New Roman" w:eastAsia="Times New Roman" w:hAnsi="Times New Roman" w:cs="Times New Roman"/>
          <w:b/>
          <w:bCs/>
          <w:sz w:val="28"/>
          <w:szCs w:val="28"/>
          <w:lang w:eastAsia="ru-RU"/>
        </w:rPr>
      </w:pPr>
    </w:p>
    <w:p w14:paraId="77959CF4" w14:textId="68C5D78C"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08EB14B7" w14:textId="77777777" w:rsidR="002D3597" w:rsidRPr="003F6542" w:rsidRDefault="002D3597" w:rsidP="00FA71BD">
      <w:pPr>
        <w:spacing w:after="0" w:line="240" w:lineRule="auto"/>
        <w:ind w:firstLine="709"/>
        <w:jc w:val="center"/>
        <w:rPr>
          <w:rFonts w:ascii="Times New Roman" w:eastAsia="Times New Roman" w:hAnsi="Times New Roman" w:cs="Times New Roman"/>
          <w:b/>
          <w:bCs/>
          <w:sz w:val="28"/>
          <w:szCs w:val="28"/>
          <w:lang w:eastAsia="ru-RU"/>
        </w:rPr>
      </w:pPr>
    </w:p>
    <w:p w14:paraId="1465B9E4" w14:textId="2887F053"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17C54614" w14:textId="3F458D3B" w:rsidR="001A6268" w:rsidRPr="003F6542" w:rsidRDefault="001A6268" w:rsidP="00FA71BD">
      <w:pPr>
        <w:spacing w:after="0" w:line="240" w:lineRule="auto"/>
        <w:ind w:firstLine="709"/>
        <w:jc w:val="center"/>
        <w:rPr>
          <w:rFonts w:ascii="Times New Roman" w:eastAsia="Times New Roman" w:hAnsi="Times New Roman" w:cs="Times New Roman"/>
          <w:b/>
          <w:bCs/>
          <w:sz w:val="28"/>
          <w:szCs w:val="28"/>
          <w:lang w:eastAsia="ru-RU"/>
        </w:rPr>
      </w:pPr>
      <w:r w:rsidRPr="003F6542">
        <w:rPr>
          <w:rFonts w:ascii="Times New Roman" w:eastAsia="Times New Roman" w:hAnsi="Times New Roman" w:cs="Times New Roman"/>
          <w:b/>
          <w:bCs/>
          <w:sz w:val="28"/>
          <w:szCs w:val="28"/>
          <w:lang w:eastAsia="ru-RU"/>
        </w:rPr>
        <w:lastRenderedPageBreak/>
        <w:t>ОБЩИЕ ПОЛОЖЕНИЯ</w:t>
      </w:r>
    </w:p>
    <w:p w14:paraId="6A47EE51" w14:textId="77777777" w:rsidR="002D3597" w:rsidRPr="003F6542" w:rsidRDefault="002D3597" w:rsidP="00FA71BD">
      <w:pPr>
        <w:spacing w:after="0" w:line="240" w:lineRule="auto"/>
        <w:ind w:firstLine="709"/>
        <w:jc w:val="center"/>
        <w:rPr>
          <w:rFonts w:ascii="Times New Roman" w:eastAsia="Times New Roman" w:hAnsi="Times New Roman" w:cs="Times New Roman"/>
          <w:b/>
          <w:bCs/>
          <w:sz w:val="28"/>
          <w:szCs w:val="28"/>
          <w:lang w:eastAsia="ru-RU"/>
        </w:rPr>
      </w:pPr>
    </w:p>
    <w:p w14:paraId="5AC27672" w14:textId="19992C6B" w:rsidR="00005A1F" w:rsidRPr="003F6542" w:rsidRDefault="002C171F" w:rsidP="00A216C4">
      <w:pPr>
        <w:spacing w:after="0" w:line="240" w:lineRule="auto"/>
        <w:ind w:firstLine="709"/>
        <w:jc w:val="both"/>
        <w:rPr>
          <w:rFonts w:ascii="Times New Roman" w:eastAsia="Times New Roman" w:hAnsi="Times New Roman" w:cs="Times New Roman"/>
          <w:sz w:val="28"/>
          <w:szCs w:val="28"/>
          <w:lang w:eastAsia="ru-RU"/>
        </w:rPr>
      </w:pPr>
      <w:bookmarkStart w:id="7" w:name="_Hlk107905953"/>
      <w:r w:rsidRPr="003F6542">
        <w:rPr>
          <w:rFonts w:ascii="Times New Roman" w:eastAsia="Times New Roman" w:hAnsi="Times New Roman" w:cs="Times New Roman"/>
          <w:sz w:val="28"/>
          <w:szCs w:val="28"/>
          <w:lang w:eastAsia="ru-RU"/>
        </w:rPr>
        <w:t xml:space="preserve">Программа обучения и проверки знания требований охраны труда по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w:t>
      </w:r>
      <w:r w:rsidR="006364E0" w:rsidRPr="003F6542">
        <w:rPr>
          <w:rFonts w:ascii="Times New Roman" w:eastAsia="Times New Roman" w:hAnsi="Times New Roman" w:cs="Times New Roman"/>
          <w:sz w:val="28"/>
          <w:szCs w:val="28"/>
          <w:lang w:eastAsia="ru-RU"/>
        </w:rPr>
        <w:t>(далее – Программа)</w:t>
      </w:r>
      <w:r w:rsidR="00A216C4" w:rsidRPr="003F6542">
        <w:rPr>
          <w:rFonts w:ascii="Times New Roman" w:eastAsia="Times New Roman" w:hAnsi="Times New Roman" w:cs="Times New Roman"/>
          <w:sz w:val="28"/>
          <w:szCs w:val="28"/>
          <w:lang w:eastAsia="ru-RU"/>
        </w:rPr>
        <w:t xml:space="preserve"> </w:t>
      </w:r>
      <w:r w:rsidR="00005A1F" w:rsidRPr="003F6542">
        <w:rPr>
          <w:rFonts w:ascii="Times New Roman" w:eastAsia="Times New Roman" w:hAnsi="Times New Roman" w:cs="Times New Roman"/>
          <w:sz w:val="28"/>
          <w:szCs w:val="28"/>
          <w:lang w:eastAsia="ru-RU"/>
        </w:rPr>
        <w:t>разработана в соответствии с требованиями следующих нормативно-</w:t>
      </w:r>
      <w:r w:rsidR="00D13A1B" w:rsidRPr="003F6542">
        <w:rPr>
          <w:rFonts w:ascii="Times New Roman" w:eastAsia="Times New Roman" w:hAnsi="Times New Roman" w:cs="Times New Roman"/>
          <w:sz w:val="28"/>
          <w:szCs w:val="28"/>
          <w:lang w:eastAsia="ru-RU"/>
        </w:rPr>
        <w:t>правовых</w:t>
      </w:r>
      <w:r w:rsidR="00005A1F" w:rsidRPr="003F6542">
        <w:rPr>
          <w:rFonts w:ascii="Times New Roman" w:eastAsia="Times New Roman" w:hAnsi="Times New Roman" w:cs="Times New Roman"/>
          <w:sz w:val="28"/>
          <w:szCs w:val="28"/>
          <w:lang w:eastAsia="ru-RU"/>
        </w:rPr>
        <w:t xml:space="preserve"> документов:</w:t>
      </w:r>
    </w:p>
    <w:p w14:paraId="2B652E99" w14:textId="17023144" w:rsidR="00D13A1B" w:rsidRPr="003F6542" w:rsidRDefault="00D13A1B" w:rsidP="00A77ACD">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Федеральный закон от 30 декабря 2001 года №197-ФЗ «Трудовой кодекс Российской Федерации»</w:t>
      </w:r>
      <w:r w:rsidR="00947F49" w:rsidRPr="003F6542">
        <w:rPr>
          <w:rFonts w:ascii="Times New Roman" w:eastAsia="Times New Roman" w:hAnsi="Times New Roman" w:cs="Times New Roman"/>
          <w:sz w:val="28"/>
          <w:szCs w:val="28"/>
          <w:lang w:eastAsia="ru-RU"/>
        </w:rPr>
        <w:t>;</w:t>
      </w:r>
    </w:p>
    <w:p w14:paraId="7146E36E" w14:textId="6EB042E5" w:rsidR="00005A1F" w:rsidRPr="003F6542" w:rsidRDefault="00005A1F" w:rsidP="00005A1F">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Постановление Правительства РФ от 24 декабря 2021 года № 2464 «О порядке обучения по охране труда и проверки знания требований охраны труда»</w:t>
      </w:r>
      <w:r w:rsidR="000B4F4B" w:rsidRPr="003F6542">
        <w:rPr>
          <w:rFonts w:ascii="Times New Roman" w:eastAsia="Times New Roman" w:hAnsi="Times New Roman" w:cs="Times New Roman"/>
          <w:sz w:val="28"/>
          <w:szCs w:val="28"/>
          <w:lang w:eastAsia="ru-RU"/>
        </w:rPr>
        <w:t>.</w:t>
      </w:r>
    </w:p>
    <w:p w14:paraId="7D5B49D1" w14:textId="4254B6C2" w:rsidR="00005A1F" w:rsidRPr="003F6542" w:rsidRDefault="00005A1F" w:rsidP="00FA71BD">
      <w:pPr>
        <w:spacing w:after="0" w:line="240" w:lineRule="auto"/>
        <w:ind w:firstLine="709"/>
        <w:jc w:val="both"/>
        <w:rPr>
          <w:rFonts w:ascii="Times New Roman" w:eastAsia="Times New Roman" w:hAnsi="Times New Roman" w:cs="Times New Roman"/>
          <w:sz w:val="28"/>
          <w:szCs w:val="28"/>
          <w:lang w:eastAsia="ru-RU"/>
        </w:rPr>
      </w:pPr>
      <w:bookmarkStart w:id="8" w:name="_Hlk99364342"/>
      <w:r w:rsidRPr="003F6542">
        <w:rPr>
          <w:rFonts w:ascii="Times New Roman" w:eastAsia="Times New Roman" w:hAnsi="Times New Roman" w:cs="Times New Roman"/>
          <w:sz w:val="28"/>
          <w:szCs w:val="28"/>
          <w:lang w:eastAsia="ru-RU"/>
        </w:rPr>
        <w:t>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14:paraId="3B536A79" w14:textId="46381957" w:rsidR="00E8615D" w:rsidRPr="003F6542" w:rsidRDefault="00E8615D" w:rsidP="00E8615D">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b/>
          <w:bCs/>
          <w:sz w:val="28"/>
          <w:szCs w:val="28"/>
          <w:lang w:eastAsia="ru-RU"/>
        </w:rPr>
        <w:t xml:space="preserve">Цель </w:t>
      </w:r>
      <w:r w:rsidR="00556A74" w:rsidRPr="003F6542">
        <w:rPr>
          <w:rFonts w:ascii="Times New Roman" w:eastAsia="Times New Roman" w:hAnsi="Times New Roman" w:cs="Times New Roman"/>
          <w:b/>
          <w:bCs/>
          <w:sz w:val="28"/>
          <w:szCs w:val="28"/>
          <w:lang w:eastAsia="ru-RU"/>
        </w:rPr>
        <w:t>П</w:t>
      </w:r>
      <w:r w:rsidRPr="003F6542">
        <w:rPr>
          <w:rFonts w:ascii="Times New Roman" w:eastAsia="Times New Roman" w:hAnsi="Times New Roman" w:cs="Times New Roman"/>
          <w:b/>
          <w:bCs/>
          <w:sz w:val="28"/>
          <w:szCs w:val="28"/>
          <w:lang w:eastAsia="ru-RU"/>
        </w:rPr>
        <w:t xml:space="preserve">рограммы </w:t>
      </w:r>
      <w:r w:rsidRPr="003F6542">
        <w:rPr>
          <w:rFonts w:ascii="Times New Roman" w:eastAsia="Times New Roman" w:hAnsi="Times New Roman" w:cs="Times New Roman"/>
          <w:sz w:val="28"/>
          <w:szCs w:val="28"/>
          <w:lang w:eastAsia="ru-RU"/>
        </w:rPr>
        <w:t>– получение новых и совершенствование имеющихся теоретических знаний и практических умений и навыков по профессии.</w:t>
      </w:r>
    </w:p>
    <w:p w14:paraId="62B0813C" w14:textId="2449CA1C" w:rsidR="00E8615D" w:rsidRPr="003F6542" w:rsidRDefault="00E8615D" w:rsidP="00E8615D">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b/>
          <w:bCs/>
          <w:sz w:val="28"/>
          <w:szCs w:val="28"/>
          <w:lang w:eastAsia="ru-RU"/>
        </w:rPr>
        <w:t xml:space="preserve">Задачи </w:t>
      </w:r>
      <w:r w:rsidR="00556A74" w:rsidRPr="003F6542">
        <w:rPr>
          <w:rFonts w:ascii="Times New Roman" w:eastAsia="Times New Roman" w:hAnsi="Times New Roman" w:cs="Times New Roman"/>
          <w:b/>
          <w:bCs/>
          <w:sz w:val="28"/>
          <w:szCs w:val="28"/>
          <w:lang w:eastAsia="ru-RU"/>
        </w:rPr>
        <w:t>П</w:t>
      </w:r>
      <w:r w:rsidRPr="003F6542">
        <w:rPr>
          <w:rFonts w:ascii="Times New Roman" w:eastAsia="Times New Roman" w:hAnsi="Times New Roman" w:cs="Times New Roman"/>
          <w:b/>
          <w:bCs/>
          <w:sz w:val="28"/>
          <w:szCs w:val="28"/>
          <w:lang w:eastAsia="ru-RU"/>
        </w:rPr>
        <w:t>рограммы</w:t>
      </w:r>
      <w:r w:rsidRPr="003F6542">
        <w:rPr>
          <w:rFonts w:ascii="Times New Roman" w:eastAsia="Times New Roman" w:hAnsi="Times New Roman" w:cs="Times New Roman"/>
          <w:sz w:val="28"/>
          <w:szCs w:val="28"/>
          <w:lang w:eastAsia="ru-RU"/>
        </w:rPr>
        <w:t xml:space="preserve"> - заключаются в том, чтобы сформировать у обучающихся необходимые теоретические знания и практические навыки для правильного и своевременного выполнения должностных обязанностей и функций. </w:t>
      </w:r>
    </w:p>
    <w:p w14:paraId="406BD9EF" w14:textId="799E97AE" w:rsidR="002C171F" w:rsidRPr="003F6542" w:rsidRDefault="002C171F" w:rsidP="002C171F">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Обучению требований охраны труда по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подлежат следующие категории работников: работники организации, отнесенные к категории специалисты; работники рабочих профессий; члены комиссий по проверке знания требований охраны труда, лица, проводящие инструктажи по охране труда и обучение требованиям охраны труда (далее – слушатели).</w:t>
      </w:r>
    </w:p>
    <w:bookmarkEnd w:id="8"/>
    <w:p w14:paraId="3CE3FEA9" w14:textId="6CC45204" w:rsidR="00F54503" w:rsidRPr="003F6542" w:rsidRDefault="002C171F" w:rsidP="00FA71BD">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Слушатели</w:t>
      </w:r>
      <w:r w:rsidR="00462DAE" w:rsidRPr="003F6542">
        <w:rPr>
          <w:rFonts w:ascii="Times New Roman" w:eastAsia="Times New Roman" w:hAnsi="Times New Roman" w:cs="Times New Roman"/>
          <w:sz w:val="28"/>
          <w:szCs w:val="28"/>
          <w:lang w:eastAsia="ru-RU"/>
        </w:rPr>
        <w:t xml:space="preserve"> - проход</w:t>
      </w:r>
      <w:r w:rsidRPr="003F6542">
        <w:rPr>
          <w:rFonts w:ascii="Times New Roman" w:eastAsia="Times New Roman" w:hAnsi="Times New Roman" w:cs="Times New Roman"/>
          <w:sz w:val="28"/>
          <w:szCs w:val="28"/>
          <w:lang w:eastAsia="ru-RU"/>
        </w:rPr>
        <w:t>я</w:t>
      </w:r>
      <w:r w:rsidR="00462DAE" w:rsidRPr="003F6542">
        <w:rPr>
          <w:rFonts w:ascii="Times New Roman" w:eastAsia="Times New Roman" w:hAnsi="Times New Roman" w:cs="Times New Roman"/>
          <w:sz w:val="28"/>
          <w:szCs w:val="28"/>
          <w:lang w:eastAsia="ru-RU"/>
        </w:rPr>
        <w:t xml:space="preserve">т обучение требованиям охраны труда </w:t>
      </w:r>
      <w:r w:rsidR="00E1445E" w:rsidRPr="003F6542">
        <w:rPr>
          <w:rFonts w:ascii="Times New Roman" w:eastAsia="Times New Roman" w:hAnsi="Times New Roman" w:cs="Times New Roman"/>
          <w:sz w:val="28"/>
          <w:szCs w:val="28"/>
          <w:lang w:eastAsia="ru-RU"/>
        </w:rPr>
        <w:t>в организации или у индивидуального предпринимателя, оказывающих услуги по проведению обучения по охране труда.</w:t>
      </w:r>
    </w:p>
    <w:bookmarkEnd w:id="7"/>
    <w:p w14:paraId="420D4857" w14:textId="475B78FB" w:rsidR="00E8615D" w:rsidRPr="003F6542" w:rsidRDefault="00E8615D" w:rsidP="00B527A8">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b/>
          <w:bCs/>
          <w:sz w:val="28"/>
          <w:szCs w:val="28"/>
          <w:lang w:eastAsia="ru-RU"/>
        </w:rPr>
        <w:t>Программа представляет собой</w:t>
      </w:r>
      <w:r w:rsidRPr="003F6542">
        <w:rPr>
          <w:rFonts w:ascii="Times New Roman" w:eastAsia="Times New Roman" w:hAnsi="Times New Roman" w:cs="Times New Roman"/>
          <w:sz w:val="28"/>
          <w:szCs w:val="28"/>
          <w:lang w:eastAsia="ru-RU"/>
        </w:rPr>
        <w:t xml:space="preserve">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и форм аттестации.</w:t>
      </w:r>
    </w:p>
    <w:p w14:paraId="11C39BDA" w14:textId="77777777" w:rsidR="0016112D" w:rsidRPr="003F6542" w:rsidRDefault="0016112D" w:rsidP="0016112D">
      <w:pPr>
        <w:spacing w:after="0" w:line="240" w:lineRule="auto"/>
        <w:ind w:firstLine="709"/>
        <w:jc w:val="both"/>
        <w:rPr>
          <w:rFonts w:ascii="Times New Roman" w:eastAsia="Times New Roman" w:hAnsi="Times New Roman" w:cs="Times New Roman"/>
          <w:bCs/>
          <w:sz w:val="28"/>
          <w:szCs w:val="28"/>
          <w:lang w:eastAsia="ru-RU"/>
        </w:rPr>
      </w:pPr>
      <w:r w:rsidRPr="003F6542">
        <w:rPr>
          <w:rFonts w:ascii="Times New Roman" w:eastAsia="Times New Roman" w:hAnsi="Times New Roman" w:cs="Times New Roman"/>
          <w:bCs/>
          <w:sz w:val="28"/>
          <w:szCs w:val="28"/>
          <w:lang w:eastAsia="ru-RU"/>
        </w:rPr>
        <w:t xml:space="preserve">Структура программы включает цель, планируемые результаты обучения, учебный план, календарный учебный график, рабочие программы учебных предметов, курсов, дисциплин (модулей), организационно-педагогические условия, формы аттестации, оценочные материалы. Учебный план определяет перечень, трудоемкость, последовательность и распределение учебных предметов, курсов, </w:t>
      </w:r>
      <w:r w:rsidRPr="003F6542">
        <w:rPr>
          <w:rFonts w:ascii="Times New Roman" w:eastAsia="Times New Roman" w:hAnsi="Times New Roman" w:cs="Times New Roman"/>
          <w:bCs/>
          <w:sz w:val="28"/>
          <w:szCs w:val="28"/>
          <w:lang w:eastAsia="ru-RU"/>
        </w:rPr>
        <w:lastRenderedPageBreak/>
        <w:t>дисциплин (модулей), иных видов учебной деятельности обучающихся и формы аттестации.</w:t>
      </w:r>
    </w:p>
    <w:p w14:paraId="183EC1E8" w14:textId="77777777" w:rsidR="0016112D" w:rsidRPr="003F6542" w:rsidRDefault="0016112D" w:rsidP="0016112D">
      <w:pPr>
        <w:spacing w:after="0" w:line="240" w:lineRule="auto"/>
        <w:ind w:firstLine="709"/>
        <w:jc w:val="both"/>
        <w:rPr>
          <w:rFonts w:ascii="Times New Roman" w:eastAsia="Times New Roman" w:hAnsi="Times New Roman" w:cs="Times New Roman"/>
          <w:bCs/>
          <w:sz w:val="28"/>
          <w:szCs w:val="28"/>
          <w:lang w:eastAsia="ru-RU"/>
        </w:rPr>
      </w:pPr>
      <w:r w:rsidRPr="003F6542">
        <w:rPr>
          <w:rFonts w:ascii="Times New Roman" w:eastAsia="Times New Roman" w:hAnsi="Times New Roman" w:cs="Times New Roman"/>
          <w:bCs/>
          <w:sz w:val="28"/>
          <w:szCs w:val="28"/>
          <w:lang w:eastAsia="ru-RU"/>
        </w:rPr>
        <w:t>Рабочая программа состоит из содержания предметов, тем, курсов, дисциплин (модулей).</w:t>
      </w:r>
    </w:p>
    <w:p w14:paraId="3AA18E3D" w14:textId="77777777" w:rsidR="0016112D" w:rsidRPr="003F6542" w:rsidRDefault="0016112D" w:rsidP="0016112D">
      <w:pPr>
        <w:spacing w:after="0" w:line="240" w:lineRule="auto"/>
        <w:ind w:firstLine="709"/>
        <w:jc w:val="both"/>
        <w:rPr>
          <w:rFonts w:ascii="Times New Roman" w:eastAsia="Times New Roman" w:hAnsi="Times New Roman" w:cs="Times New Roman"/>
          <w:bCs/>
          <w:sz w:val="28"/>
          <w:szCs w:val="28"/>
          <w:lang w:eastAsia="ru-RU"/>
        </w:rPr>
      </w:pPr>
      <w:bookmarkStart w:id="9" w:name="_Hlk101519059"/>
      <w:r w:rsidRPr="003F6542">
        <w:rPr>
          <w:rFonts w:ascii="Times New Roman" w:eastAsia="Times New Roman" w:hAnsi="Times New Roman" w:cs="Times New Roman"/>
          <w:bCs/>
          <w:sz w:val="28"/>
          <w:szCs w:val="28"/>
          <w:lang w:eastAsia="ru-RU"/>
        </w:rPr>
        <w:t>Для всех видов аудиторных занятий академический час устанавливается продолжительностью 45 минут.</w:t>
      </w:r>
    </w:p>
    <w:bookmarkEnd w:id="9"/>
    <w:p w14:paraId="4014725D" w14:textId="129D0F45" w:rsidR="007D3D26" w:rsidRPr="003F6542" w:rsidRDefault="007D3D26" w:rsidP="00B527A8">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b/>
          <w:bCs/>
          <w:sz w:val="28"/>
          <w:szCs w:val="28"/>
          <w:lang w:eastAsia="ru-RU"/>
        </w:rPr>
        <w:t>Программа содержит информацию</w:t>
      </w:r>
      <w:r w:rsidRPr="003F6542">
        <w:rPr>
          <w:rFonts w:ascii="Times New Roman" w:eastAsia="Times New Roman" w:hAnsi="Times New Roman" w:cs="Times New Roman"/>
          <w:sz w:val="28"/>
          <w:szCs w:val="28"/>
          <w:lang w:eastAsia="ru-RU"/>
        </w:rPr>
        <w:t xml:space="preserve">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14:paraId="78CC9BC4" w14:textId="77777777" w:rsidR="002614FE" w:rsidRPr="003F6542" w:rsidRDefault="007D3D26" w:rsidP="007D3D26">
      <w:pPr>
        <w:spacing w:after="0" w:line="240" w:lineRule="auto"/>
        <w:ind w:firstLine="709"/>
        <w:jc w:val="both"/>
        <w:rPr>
          <w:rFonts w:ascii="Times New Roman" w:eastAsia="Times New Roman" w:hAnsi="Times New Roman" w:cs="Times New Roman"/>
          <w:sz w:val="28"/>
          <w:szCs w:val="28"/>
          <w:lang w:eastAsia="ru-RU"/>
        </w:rPr>
      </w:pPr>
      <w:bookmarkStart w:id="10" w:name="_Hlk107906053"/>
      <w:r w:rsidRPr="003F6542">
        <w:rPr>
          <w:rFonts w:ascii="Times New Roman" w:eastAsia="Times New Roman" w:hAnsi="Times New Roman" w:cs="Times New Roman"/>
          <w:b/>
          <w:bCs/>
          <w:sz w:val="28"/>
          <w:szCs w:val="28"/>
          <w:lang w:eastAsia="ru-RU"/>
        </w:rPr>
        <w:t>Форма обучения</w:t>
      </w:r>
      <w:r w:rsidRPr="003F6542">
        <w:rPr>
          <w:rFonts w:ascii="Times New Roman" w:eastAsia="Times New Roman" w:hAnsi="Times New Roman" w:cs="Times New Roman"/>
          <w:sz w:val="28"/>
          <w:szCs w:val="28"/>
          <w:lang w:eastAsia="ru-RU"/>
        </w:rPr>
        <w:t xml:space="preserve">: </w:t>
      </w:r>
    </w:p>
    <w:p w14:paraId="5D2BDF5D" w14:textId="041148EF" w:rsidR="002614FE" w:rsidRPr="003F6542" w:rsidRDefault="00CE3262" w:rsidP="00CE3262">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xml:space="preserve">- </w:t>
      </w:r>
      <w:r w:rsidR="007D3D26" w:rsidRPr="003F6542">
        <w:rPr>
          <w:rFonts w:ascii="Times New Roman" w:eastAsia="Times New Roman" w:hAnsi="Times New Roman" w:cs="Times New Roman"/>
          <w:sz w:val="28"/>
          <w:szCs w:val="28"/>
          <w:lang w:eastAsia="ru-RU"/>
        </w:rPr>
        <w:t xml:space="preserve">очная, с отрывом от производства, в том числе дистанционная посредством средств видео- и аудио-связи, </w:t>
      </w:r>
      <w:r w:rsidR="00B72179" w:rsidRPr="003F6542">
        <w:rPr>
          <w:rFonts w:ascii="Times New Roman" w:eastAsia="Times New Roman" w:hAnsi="Times New Roman" w:cs="Times New Roman"/>
          <w:sz w:val="28"/>
          <w:szCs w:val="28"/>
          <w:lang w:eastAsia="ru-RU"/>
        </w:rPr>
        <w:t xml:space="preserve">интернет-конференций, вебинаров, </w:t>
      </w:r>
      <w:r w:rsidR="007D3D26" w:rsidRPr="003F6542">
        <w:rPr>
          <w:rFonts w:ascii="Times New Roman" w:eastAsia="Times New Roman" w:hAnsi="Times New Roman" w:cs="Times New Roman"/>
          <w:sz w:val="28"/>
          <w:szCs w:val="28"/>
          <w:lang w:eastAsia="ru-RU"/>
        </w:rPr>
        <w:t>организаци</w:t>
      </w:r>
      <w:r w:rsidR="00B72179" w:rsidRPr="003F6542">
        <w:rPr>
          <w:rFonts w:ascii="Times New Roman" w:eastAsia="Times New Roman" w:hAnsi="Times New Roman" w:cs="Times New Roman"/>
          <w:sz w:val="28"/>
          <w:szCs w:val="28"/>
          <w:lang w:eastAsia="ru-RU"/>
        </w:rPr>
        <w:t>й</w:t>
      </w:r>
      <w:r w:rsidR="007D3D26" w:rsidRPr="003F6542">
        <w:rPr>
          <w:rFonts w:ascii="Times New Roman" w:eastAsia="Times New Roman" w:hAnsi="Times New Roman" w:cs="Times New Roman"/>
          <w:sz w:val="28"/>
          <w:szCs w:val="28"/>
          <w:lang w:eastAsia="ru-RU"/>
        </w:rPr>
        <w:t xml:space="preserve"> видеоконференций с использованием системы дистанционного обучения</w:t>
      </w:r>
      <w:r w:rsidR="002614FE" w:rsidRPr="003F6542">
        <w:rPr>
          <w:rFonts w:ascii="Times New Roman" w:eastAsia="Times New Roman" w:hAnsi="Times New Roman" w:cs="Times New Roman"/>
          <w:sz w:val="28"/>
          <w:szCs w:val="28"/>
          <w:lang w:eastAsia="ru-RU"/>
        </w:rPr>
        <w:t>;</w:t>
      </w:r>
    </w:p>
    <w:p w14:paraId="43205AA0" w14:textId="3261D738" w:rsidR="007D3D26" w:rsidRPr="003F6542" w:rsidRDefault="00CE3262" w:rsidP="00CE3262">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xml:space="preserve">- </w:t>
      </w:r>
      <w:r w:rsidR="007D3D26" w:rsidRPr="003F6542">
        <w:rPr>
          <w:rFonts w:ascii="Times New Roman" w:eastAsia="Times New Roman" w:hAnsi="Times New Roman" w:cs="Times New Roman"/>
          <w:sz w:val="28"/>
          <w:szCs w:val="28"/>
          <w:lang w:eastAsia="ru-RU"/>
        </w:rPr>
        <w:t xml:space="preserve">очно-заочная. </w:t>
      </w:r>
    </w:p>
    <w:p w14:paraId="697AC7A7" w14:textId="41ECEA7A" w:rsidR="00556A74" w:rsidRPr="003F6542" w:rsidRDefault="00556A74" w:rsidP="00556A74">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С учетом особенностей и образовательных потребностей конкретного слушателя, в соответствии со спецификой и возможностями образовательной организации, на основании действующего законодательства РФ и локальных актов образовательной организации, для отдельного обучающегося или группы обучающихся может быть организовано обучение по индивидуальному учебному плану.</w:t>
      </w:r>
    </w:p>
    <w:p w14:paraId="6B741FD7" w14:textId="7519BCC7" w:rsidR="007D3D26" w:rsidRPr="003F6542" w:rsidRDefault="007D3D26" w:rsidP="00556A74">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По окончании курса проводится проверка знаний требований охраны труда, успешно её прошедшим, выдаются удостоверения</w:t>
      </w:r>
      <w:r w:rsidR="00E8615D" w:rsidRPr="003F6542">
        <w:rPr>
          <w:rFonts w:ascii="Times New Roman" w:eastAsia="Times New Roman" w:hAnsi="Times New Roman" w:cs="Times New Roman"/>
          <w:sz w:val="28"/>
          <w:szCs w:val="28"/>
          <w:lang w:eastAsia="ru-RU"/>
        </w:rPr>
        <w:t xml:space="preserve"> </w:t>
      </w:r>
      <w:r w:rsidRPr="003F6542">
        <w:rPr>
          <w:rFonts w:ascii="Times New Roman" w:eastAsia="Times New Roman" w:hAnsi="Times New Roman" w:cs="Times New Roman"/>
          <w:sz w:val="28"/>
          <w:szCs w:val="28"/>
          <w:lang w:eastAsia="ru-RU"/>
        </w:rPr>
        <w:t>установленного образца.</w:t>
      </w:r>
    </w:p>
    <w:p w14:paraId="60F674F0" w14:textId="0C5FA2A1" w:rsidR="007D3D26" w:rsidRPr="003F6542" w:rsidRDefault="007D3D26" w:rsidP="007D3D26">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b/>
          <w:bCs/>
          <w:sz w:val="28"/>
          <w:szCs w:val="28"/>
          <w:lang w:eastAsia="ru-RU"/>
        </w:rPr>
        <w:t>Форма проведения проверки знания требований охраны труда</w:t>
      </w:r>
      <w:r w:rsidRPr="003F6542">
        <w:rPr>
          <w:rFonts w:ascii="Times New Roman" w:eastAsia="Times New Roman" w:hAnsi="Times New Roman" w:cs="Times New Roman"/>
          <w:sz w:val="28"/>
          <w:szCs w:val="28"/>
          <w:lang w:eastAsia="ru-RU"/>
        </w:rPr>
        <w:t>: тестирование.  Тестовые задания по всем изученным темам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верных.</w:t>
      </w:r>
    </w:p>
    <w:p w14:paraId="5DFA47EF" w14:textId="1B8F4009" w:rsidR="007D3D26" w:rsidRDefault="007D3D26" w:rsidP="007D3D26">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b/>
          <w:bCs/>
          <w:sz w:val="28"/>
          <w:szCs w:val="28"/>
          <w:lang w:eastAsia="ru-RU"/>
        </w:rPr>
        <w:t>Учебно-тематический план содержит</w:t>
      </w:r>
      <w:r w:rsidRPr="003F6542">
        <w:rPr>
          <w:rFonts w:ascii="Times New Roman" w:eastAsia="Times New Roman" w:hAnsi="Times New Roman" w:cs="Times New Roman"/>
          <w:sz w:val="28"/>
          <w:szCs w:val="28"/>
          <w:lang w:eastAsia="ru-RU"/>
        </w:rPr>
        <w:t xml:space="preserve"> информацию о темах обучения; практических занятиях; о количестве часов, отведенных на изучение каждой темы, выполнение практических занятий и на проверку знания требований охраны труда. </w:t>
      </w:r>
    </w:p>
    <w:p w14:paraId="61985E80" w14:textId="508D2EF5" w:rsidR="00AC107F" w:rsidRPr="003F6542" w:rsidRDefault="00AC107F" w:rsidP="007D3D26">
      <w:pPr>
        <w:spacing w:after="0" w:line="240" w:lineRule="auto"/>
        <w:ind w:firstLine="709"/>
        <w:jc w:val="both"/>
        <w:rPr>
          <w:rFonts w:ascii="Times New Roman" w:eastAsia="Times New Roman" w:hAnsi="Times New Roman" w:cs="Times New Roman"/>
          <w:sz w:val="28"/>
          <w:szCs w:val="28"/>
          <w:lang w:eastAsia="ru-RU"/>
        </w:rPr>
      </w:pPr>
      <w:bookmarkStart w:id="11" w:name="_Hlk113433530"/>
      <w:r>
        <w:rPr>
          <w:rFonts w:ascii="Times New Roman" w:eastAsia="Times New Roman" w:hAnsi="Times New Roman" w:cs="Times New Roman"/>
          <w:sz w:val="28"/>
          <w:szCs w:val="28"/>
          <w:lang w:eastAsia="ru-RU"/>
        </w:rPr>
        <w:t xml:space="preserve">Программа </w:t>
      </w:r>
      <w:r w:rsidRPr="00AC107F">
        <w:rPr>
          <w:rFonts w:ascii="Times New Roman" w:eastAsia="Times New Roman" w:hAnsi="Times New Roman" w:cs="Times New Roman"/>
          <w:sz w:val="28"/>
          <w:szCs w:val="28"/>
          <w:lang w:eastAsia="ru-RU"/>
        </w:rPr>
        <w:t>содержит практические занятия по формированию умений и навыков безопасного выполнения работ в объеме не менее 25 процентов.</w:t>
      </w:r>
    </w:p>
    <w:bookmarkEnd w:id="10"/>
    <w:bookmarkEnd w:id="11"/>
    <w:p w14:paraId="7780E1B8" w14:textId="54695F95" w:rsidR="00F54503" w:rsidRPr="003F6542" w:rsidRDefault="000E2AD4" w:rsidP="00FA71BD">
      <w:pPr>
        <w:spacing w:after="0" w:line="240" w:lineRule="auto"/>
        <w:ind w:firstLine="709"/>
        <w:jc w:val="both"/>
        <w:rPr>
          <w:rFonts w:ascii="Times New Roman" w:eastAsia="Times New Roman" w:hAnsi="Times New Roman" w:cs="Times New Roman"/>
          <w:bCs/>
          <w:sz w:val="28"/>
          <w:szCs w:val="28"/>
          <w:lang w:eastAsia="ru-RU"/>
        </w:rPr>
      </w:pPr>
      <w:r w:rsidRPr="003F6542">
        <w:rPr>
          <w:rFonts w:ascii="Times New Roman" w:eastAsia="Times New Roman" w:hAnsi="Times New Roman" w:cs="Times New Roman"/>
          <w:b/>
          <w:sz w:val="28"/>
          <w:szCs w:val="28"/>
          <w:lang w:eastAsia="ru-RU"/>
        </w:rPr>
        <w:t xml:space="preserve">Объём освоения </w:t>
      </w:r>
      <w:r w:rsidR="00556A74" w:rsidRPr="003F6542">
        <w:rPr>
          <w:rFonts w:ascii="Times New Roman" w:eastAsia="Times New Roman" w:hAnsi="Times New Roman" w:cs="Times New Roman"/>
          <w:b/>
          <w:sz w:val="28"/>
          <w:szCs w:val="28"/>
          <w:lang w:eastAsia="ru-RU"/>
        </w:rPr>
        <w:t>П</w:t>
      </w:r>
      <w:r w:rsidRPr="003F6542">
        <w:rPr>
          <w:rFonts w:ascii="Times New Roman" w:eastAsia="Times New Roman" w:hAnsi="Times New Roman" w:cs="Times New Roman"/>
          <w:b/>
          <w:sz w:val="28"/>
          <w:szCs w:val="28"/>
          <w:lang w:eastAsia="ru-RU"/>
        </w:rPr>
        <w:t xml:space="preserve">рограммы </w:t>
      </w:r>
      <w:r w:rsidRPr="003F6542">
        <w:rPr>
          <w:rFonts w:ascii="Times New Roman" w:eastAsia="Times New Roman" w:hAnsi="Times New Roman" w:cs="Times New Roman"/>
          <w:bCs/>
          <w:sz w:val="28"/>
          <w:szCs w:val="28"/>
          <w:lang w:eastAsia="ru-RU"/>
        </w:rPr>
        <w:t xml:space="preserve">составляет </w:t>
      </w:r>
      <w:r w:rsidR="0034410D" w:rsidRPr="003F6542">
        <w:rPr>
          <w:rFonts w:ascii="Times New Roman" w:eastAsia="Times New Roman" w:hAnsi="Times New Roman" w:cs="Times New Roman"/>
          <w:b/>
          <w:sz w:val="28"/>
          <w:szCs w:val="28"/>
          <w:lang w:eastAsia="ru-RU"/>
        </w:rPr>
        <w:t>18</w:t>
      </w:r>
      <w:r w:rsidRPr="003F6542">
        <w:rPr>
          <w:rFonts w:ascii="Times New Roman" w:eastAsia="Times New Roman" w:hAnsi="Times New Roman" w:cs="Times New Roman"/>
          <w:bCs/>
          <w:sz w:val="28"/>
          <w:szCs w:val="28"/>
          <w:lang w:eastAsia="ru-RU"/>
        </w:rPr>
        <w:t xml:space="preserve"> час</w:t>
      </w:r>
      <w:r w:rsidR="0016112D" w:rsidRPr="003F6542">
        <w:rPr>
          <w:rFonts w:ascii="Times New Roman" w:eastAsia="Times New Roman" w:hAnsi="Times New Roman" w:cs="Times New Roman"/>
          <w:bCs/>
          <w:sz w:val="28"/>
          <w:szCs w:val="28"/>
          <w:lang w:eastAsia="ru-RU"/>
        </w:rPr>
        <w:t>ов</w:t>
      </w:r>
      <w:r w:rsidR="0034410D" w:rsidRPr="003F6542">
        <w:rPr>
          <w:rFonts w:ascii="Times New Roman" w:eastAsia="Times New Roman" w:hAnsi="Times New Roman" w:cs="Times New Roman"/>
          <w:bCs/>
          <w:sz w:val="28"/>
          <w:szCs w:val="28"/>
          <w:lang w:eastAsia="ru-RU"/>
        </w:rPr>
        <w:t>.</w:t>
      </w:r>
    </w:p>
    <w:p w14:paraId="594E4BC1" w14:textId="552CFE58" w:rsidR="005A4E96" w:rsidRPr="003F6542" w:rsidRDefault="005A4E96" w:rsidP="00FA71BD">
      <w:pPr>
        <w:spacing w:after="0" w:line="240" w:lineRule="auto"/>
        <w:ind w:firstLine="709"/>
        <w:jc w:val="both"/>
        <w:rPr>
          <w:rFonts w:ascii="Times New Roman" w:eastAsia="Times New Roman" w:hAnsi="Times New Roman" w:cs="Times New Roman"/>
          <w:bCs/>
          <w:sz w:val="28"/>
          <w:szCs w:val="28"/>
          <w:lang w:eastAsia="ru-RU"/>
        </w:rPr>
      </w:pPr>
      <w:r w:rsidRPr="003F6542">
        <w:rPr>
          <w:rFonts w:ascii="Times New Roman" w:eastAsia="Times New Roman" w:hAnsi="Times New Roman" w:cs="Times New Roman"/>
          <w:b/>
          <w:sz w:val="28"/>
          <w:szCs w:val="28"/>
          <w:lang w:eastAsia="ru-RU"/>
        </w:rPr>
        <w:t>Периодичность</w:t>
      </w:r>
      <w:r w:rsidRPr="003F6542">
        <w:rPr>
          <w:rFonts w:ascii="Times New Roman" w:eastAsia="Times New Roman" w:hAnsi="Times New Roman" w:cs="Times New Roman"/>
          <w:bCs/>
          <w:sz w:val="28"/>
          <w:szCs w:val="28"/>
          <w:lang w:eastAsia="ru-RU"/>
        </w:rPr>
        <w:t xml:space="preserve"> планового обучения </w:t>
      </w:r>
      <w:r w:rsidR="000E0291" w:rsidRPr="003F6542">
        <w:rPr>
          <w:rFonts w:ascii="Times New Roman" w:eastAsia="Times New Roman" w:hAnsi="Times New Roman" w:cs="Times New Roman"/>
          <w:bCs/>
          <w:sz w:val="28"/>
          <w:szCs w:val="28"/>
          <w:lang w:eastAsia="ru-RU"/>
        </w:rPr>
        <w:t>по данной Программе</w:t>
      </w:r>
      <w:r w:rsidRPr="003F6542">
        <w:rPr>
          <w:rFonts w:ascii="Times New Roman" w:eastAsia="Times New Roman" w:hAnsi="Times New Roman" w:cs="Times New Roman"/>
          <w:bCs/>
          <w:sz w:val="28"/>
          <w:szCs w:val="28"/>
          <w:lang w:eastAsia="ru-RU"/>
        </w:rPr>
        <w:t xml:space="preserve"> не реже одного раза в 3 года.</w:t>
      </w:r>
    </w:p>
    <w:p w14:paraId="06FC1207" w14:textId="689044AD" w:rsidR="00CE3262" w:rsidRPr="003F6542" w:rsidRDefault="005A4E96" w:rsidP="00CE3262">
      <w:pPr>
        <w:spacing w:after="0" w:line="240" w:lineRule="auto"/>
        <w:ind w:firstLine="709"/>
        <w:jc w:val="both"/>
        <w:rPr>
          <w:rFonts w:ascii="Times New Roman" w:eastAsia="Times New Roman" w:hAnsi="Times New Roman" w:cs="Times New Roman"/>
          <w:bCs/>
          <w:sz w:val="28"/>
          <w:szCs w:val="28"/>
          <w:lang w:eastAsia="ru-RU"/>
        </w:rPr>
      </w:pPr>
      <w:r w:rsidRPr="003F6542">
        <w:rPr>
          <w:rFonts w:ascii="Times New Roman" w:eastAsia="Times New Roman" w:hAnsi="Times New Roman" w:cs="Times New Roman"/>
          <w:bCs/>
          <w:sz w:val="28"/>
          <w:szCs w:val="28"/>
          <w:lang w:eastAsia="ru-RU"/>
        </w:rPr>
        <w:t xml:space="preserve">Внеплановое обучение </w:t>
      </w:r>
      <w:r w:rsidR="00CE3262" w:rsidRPr="003F6542">
        <w:rPr>
          <w:rFonts w:ascii="Times New Roman" w:eastAsia="Times New Roman" w:hAnsi="Times New Roman" w:cs="Times New Roman"/>
          <w:bCs/>
          <w:sz w:val="28"/>
          <w:szCs w:val="28"/>
          <w:lang w:eastAsia="ru-RU"/>
        </w:rPr>
        <w:t xml:space="preserve">по </w:t>
      </w:r>
      <w:r w:rsidR="000E0291" w:rsidRPr="003F6542">
        <w:rPr>
          <w:rFonts w:ascii="Times New Roman" w:eastAsia="Times New Roman" w:hAnsi="Times New Roman" w:cs="Times New Roman"/>
          <w:bCs/>
          <w:sz w:val="28"/>
          <w:szCs w:val="28"/>
          <w:lang w:eastAsia="ru-RU"/>
        </w:rPr>
        <w:t>П</w:t>
      </w:r>
      <w:r w:rsidR="00CE3262" w:rsidRPr="003F6542">
        <w:rPr>
          <w:rFonts w:ascii="Times New Roman" w:eastAsia="Times New Roman" w:hAnsi="Times New Roman" w:cs="Times New Roman"/>
          <w:bCs/>
          <w:sz w:val="28"/>
          <w:szCs w:val="28"/>
          <w:lang w:eastAsia="ru-RU"/>
        </w:rPr>
        <w:t xml:space="preserve">рограмме </w:t>
      </w:r>
      <w:r w:rsidRPr="003F6542">
        <w:rPr>
          <w:rFonts w:ascii="Times New Roman" w:eastAsia="Times New Roman" w:hAnsi="Times New Roman" w:cs="Times New Roman"/>
          <w:bCs/>
          <w:sz w:val="28"/>
          <w:szCs w:val="28"/>
          <w:lang w:eastAsia="ru-RU"/>
        </w:rPr>
        <w:t>должно быть организовано в случаях</w:t>
      </w:r>
      <w:r w:rsidR="00CE3262" w:rsidRPr="003F6542">
        <w:rPr>
          <w:rFonts w:ascii="Times New Roman" w:eastAsia="Times New Roman" w:hAnsi="Times New Roman" w:cs="Times New Roman"/>
          <w:bCs/>
          <w:sz w:val="28"/>
          <w:szCs w:val="28"/>
          <w:lang w:eastAsia="ru-RU"/>
        </w:rPr>
        <w:t>:</w:t>
      </w:r>
    </w:p>
    <w:p w14:paraId="28DD027A" w14:textId="61FBC0A8" w:rsidR="005A4E96" w:rsidRPr="003F6542" w:rsidRDefault="00CE3262" w:rsidP="00CE3262">
      <w:pPr>
        <w:spacing w:after="0" w:line="240" w:lineRule="auto"/>
        <w:ind w:firstLine="709"/>
        <w:jc w:val="both"/>
        <w:rPr>
          <w:rFonts w:ascii="Times New Roman" w:eastAsia="Times New Roman" w:hAnsi="Times New Roman" w:cs="Times New Roman"/>
          <w:bCs/>
          <w:sz w:val="28"/>
          <w:szCs w:val="28"/>
          <w:lang w:eastAsia="ru-RU"/>
        </w:rPr>
      </w:pPr>
      <w:r w:rsidRPr="003F6542">
        <w:rPr>
          <w:rFonts w:ascii="Times New Roman" w:eastAsia="Times New Roman" w:hAnsi="Times New Roman" w:cs="Times New Roman"/>
          <w:bCs/>
          <w:sz w:val="28"/>
          <w:szCs w:val="28"/>
          <w:lang w:eastAsia="ru-RU"/>
        </w:rPr>
        <w:t xml:space="preserve">- </w:t>
      </w:r>
      <w:r w:rsidR="005A4E96" w:rsidRPr="003F6542">
        <w:rPr>
          <w:rFonts w:ascii="Times New Roman" w:eastAsia="Times New Roman" w:hAnsi="Times New Roman" w:cs="Times New Roman"/>
          <w:bCs/>
          <w:sz w:val="28"/>
          <w:szCs w:val="28"/>
          <w:lang w:eastAsia="ru-RU"/>
        </w:rPr>
        <w:t>вступление в силу нормативных правовых актов, содержащих государственные нормативные требования охраны труда;</w:t>
      </w:r>
    </w:p>
    <w:p w14:paraId="51C7C855" w14:textId="28ADE64A" w:rsidR="005A4E96" w:rsidRPr="003F6542" w:rsidRDefault="00CE3262" w:rsidP="005A4E96">
      <w:pPr>
        <w:spacing w:after="0" w:line="240" w:lineRule="auto"/>
        <w:ind w:firstLine="709"/>
        <w:jc w:val="both"/>
        <w:rPr>
          <w:rFonts w:ascii="Times New Roman" w:eastAsia="Times New Roman" w:hAnsi="Times New Roman" w:cs="Times New Roman"/>
          <w:bCs/>
          <w:sz w:val="28"/>
          <w:szCs w:val="28"/>
          <w:lang w:eastAsia="ru-RU"/>
        </w:rPr>
      </w:pPr>
      <w:r w:rsidRPr="003F6542">
        <w:rPr>
          <w:rFonts w:ascii="Times New Roman" w:eastAsia="Times New Roman" w:hAnsi="Times New Roman" w:cs="Times New Roman"/>
          <w:bCs/>
          <w:sz w:val="28"/>
          <w:szCs w:val="28"/>
          <w:lang w:eastAsia="ru-RU"/>
        </w:rPr>
        <w:t xml:space="preserve">- </w:t>
      </w:r>
      <w:r w:rsidR="005A4E96" w:rsidRPr="003F6542">
        <w:rPr>
          <w:rFonts w:ascii="Times New Roman" w:eastAsia="Times New Roman" w:hAnsi="Times New Roman" w:cs="Times New Roman"/>
          <w:bCs/>
          <w:sz w:val="28"/>
          <w:szCs w:val="28"/>
          <w:lang w:eastAsia="ru-RU"/>
        </w:rPr>
        <w:t>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14:paraId="2E865022" w14:textId="6A00FCD9" w:rsidR="005A4E96" w:rsidRPr="003F6542" w:rsidRDefault="00CE3262" w:rsidP="00FA71BD">
      <w:pPr>
        <w:spacing w:after="0" w:line="240" w:lineRule="auto"/>
        <w:ind w:firstLine="709"/>
        <w:jc w:val="both"/>
        <w:rPr>
          <w:rFonts w:ascii="Times New Roman" w:eastAsia="Times New Roman" w:hAnsi="Times New Roman" w:cs="Times New Roman"/>
          <w:bCs/>
          <w:sz w:val="28"/>
          <w:szCs w:val="28"/>
          <w:lang w:eastAsia="ru-RU"/>
        </w:rPr>
      </w:pPr>
      <w:r w:rsidRPr="003F6542">
        <w:rPr>
          <w:rFonts w:ascii="Times New Roman" w:eastAsia="Times New Roman" w:hAnsi="Times New Roman" w:cs="Times New Roman"/>
          <w:bCs/>
          <w:sz w:val="28"/>
          <w:szCs w:val="28"/>
          <w:lang w:eastAsia="ru-RU"/>
        </w:rPr>
        <w:lastRenderedPageBreak/>
        <w:t xml:space="preserve">- </w:t>
      </w:r>
      <w:r w:rsidR="005A4E96" w:rsidRPr="003F6542">
        <w:rPr>
          <w:rFonts w:ascii="Times New Roman" w:eastAsia="Times New Roman" w:hAnsi="Times New Roman" w:cs="Times New Roman"/>
          <w:bCs/>
          <w:sz w:val="28"/>
          <w:szCs w:val="28"/>
          <w:lang w:eastAsia="ru-RU"/>
        </w:rPr>
        <w:t>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14:paraId="1386DBFF" w14:textId="77777777" w:rsidR="00CE3262" w:rsidRPr="003F6542" w:rsidRDefault="00CE3262" w:rsidP="00FA71BD">
      <w:pPr>
        <w:spacing w:after="0" w:line="240" w:lineRule="auto"/>
        <w:ind w:firstLine="709"/>
        <w:jc w:val="both"/>
        <w:rPr>
          <w:rFonts w:ascii="Times New Roman" w:eastAsia="Times New Roman" w:hAnsi="Times New Roman" w:cs="Times New Roman"/>
          <w:bCs/>
          <w:sz w:val="28"/>
          <w:szCs w:val="28"/>
          <w:lang w:eastAsia="ru-RU"/>
        </w:rPr>
      </w:pPr>
      <w:r w:rsidRPr="003F6542">
        <w:rPr>
          <w:rFonts w:ascii="Times New Roman" w:eastAsia="Times New Roman" w:hAnsi="Times New Roman" w:cs="Times New Roman"/>
          <w:bCs/>
          <w:sz w:val="28"/>
          <w:szCs w:val="28"/>
          <w:lang w:eastAsia="ru-RU"/>
        </w:rPr>
        <w:t>В</w:t>
      </w:r>
      <w:r w:rsidR="005A4E96" w:rsidRPr="003F6542">
        <w:rPr>
          <w:rFonts w:ascii="Times New Roman" w:eastAsia="Times New Roman" w:hAnsi="Times New Roman" w:cs="Times New Roman"/>
          <w:bCs/>
          <w:sz w:val="28"/>
          <w:szCs w:val="28"/>
          <w:lang w:eastAsia="ru-RU"/>
        </w:rPr>
        <w:t xml:space="preserve">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 </w:t>
      </w:r>
    </w:p>
    <w:p w14:paraId="6FFA1AF9" w14:textId="77EE2021" w:rsidR="00CE3262" w:rsidRPr="003F6542" w:rsidRDefault="005A4E96" w:rsidP="00CE3262">
      <w:pPr>
        <w:spacing w:after="0" w:line="240" w:lineRule="auto"/>
        <w:ind w:firstLine="709"/>
        <w:jc w:val="both"/>
        <w:rPr>
          <w:rFonts w:ascii="Times New Roman" w:eastAsia="Times New Roman" w:hAnsi="Times New Roman" w:cs="Times New Roman"/>
          <w:bCs/>
          <w:sz w:val="28"/>
          <w:szCs w:val="28"/>
          <w:lang w:eastAsia="ru-RU"/>
        </w:rPr>
      </w:pPr>
      <w:r w:rsidRPr="003F6542">
        <w:rPr>
          <w:rFonts w:ascii="Times New Roman" w:eastAsia="Times New Roman" w:hAnsi="Times New Roman" w:cs="Times New Roman"/>
          <w:bCs/>
          <w:sz w:val="28"/>
          <w:szCs w:val="28"/>
          <w:lang w:eastAsia="ru-RU"/>
        </w:rPr>
        <w:t xml:space="preserve">Внеплановое обучение </w:t>
      </w:r>
      <w:r w:rsidR="00CE3262" w:rsidRPr="003F6542">
        <w:rPr>
          <w:rFonts w:ascii="Times New Roman" w:eastAsia="Times New Roman" w:hAnsi="Times New Roman" w:cs="Times New Roman"/>
          <w:bCs/>
          <w:sz w:val="28"/>
          <w:szCs w:val="28"/>
          <w:lang w:eastAsia="ru-RU"/>
        </w:rPr>
        <w:t xml:space="preserve">по </w:t>
      </w:r>
      <w:r w:rsidR="000E0291" w:rsidRPr="003F6542">
        <w:rPr>
          <w:rFonts w:ascii="Times New Roman" w:eastAsia="Times New Roman" w:hAnsi="Times New Roman" w:cs="Times New Roman"/>
          <w:bCs/>
          <w:sz w:val="28"/>
          <w:szCs w:val="28"/>
          <w:lang w:eastAsia="ru-RU"/>
        </w:rPr>
        <w:t>П</w:t>
      </w:r>
      <w:r w:rsidR="00CE3262" w:rsidRPr="003F6542">
        <w:rPr>
          <w:rFonts w:ascii="Times New Roman" w:eastAsia="Times New Roman" w:hAnsi="Times New Roman" w:cs="Times New Roman"/>
          <w:bCs/>
          <w:sz w:val="28"/>
          <w:szCs w:val="28"/>
          <w:lang w:eastAsia="ru-RU"/>
        </w:rPr>
        <w:t>рограмме в случае вступления в силу нормативных правовых актов, содержащих государственные нормативные требования охраны труда</w:t>
      </w:r>
      <w:r w:rsidRPr="003F6542">
        <w:rPr>
          <w:rFonts w:ascii="Times New Roman" w:eastAsia="Times New Roman" w:hAnsi="Times New Roman" w:cs="Times New Roman"/>
          <w:bCs/>
          <w:sz w:val="28"/>
          <w:szCs w:val="28"/>
          <w:lang w:eastAsia="ru-RU"/>
        </w:rPr>
        <w:t xml:space="preserve">, проводится по требованию Министерства труда и социальной защиты Российской Федерации. </w:t>
      </w:r>
    </w:p>
    <w:p w14:paraId="05696469" w14:textId="47DB5202" w:rsidR="005A4E96" w:rsidRPr="003F6542" w:rsidRDefault="005A4E96" w:rsidP="00CE3262">
      <w:pPr>
        <w:spacing w:after="0" w:line="240" w:lineRule="auto"/>
        <w:ind w:firstLine="709"/>
        <w:jc w:val="both"/>
        <w:rPr>
          <w:rFonts w:ascii="Times New Roman" w:eastAsia="Times New Roman" w:hAnsi="Times New Roman" w:cs="Times New Roman"/>
          <w:bCs/>
          <w:sz w:val="28"/>
          <w:szCs w:val="28"/>
          <w:lang w:eastAsia="ru-RU"/>
        </w:rPr>
      </w:pPr>
      <w:r w:rsidRPr="003F6542">
        <w:rPr>
          <w:rFonts w:ascii="Times New Roman" w:eastAsia="Times New Roman" w:hAnsi="Times New Roman" w:cs="Times New Roman"/>
          <w:bCs/>
          <w:sz w:val="28"/>
          <w:szCs w:val="28"/>
          <w:lang w:eastAsia="ru-RU"/>
        </w:rPr>
        <w:t>Внеплановое обучение проводится в объеме требований охраны труда, послуживших основанием для актуализации программ обучения после их актуализации.</w:t>
      </w:r>
    </w:p>
    <w:p w14:paraId="43E5E819" w14:textId="7DFF2445" w:rsidR="00B72179" w:rsidRPr="003F6542" w:rsidRDefault="00B72179" w:rsidP="00CE3262">
      <w:pPr>
        <w:spacing w:after="0" w:line="240" w:lineRule="auto"/>
        <w:ind w:firstLine="709"/>
        <w:jc w:val="both"/>
        <w:rPr>
          <w:rFonts w:ascii="Times New Roman" w:eastAsia="Times New Roman" w:hAnsi="Times New Roman" w:cs="Times New Roman"/>
          <w:bCs/>
          <w:sz w:val="28"/>
          <w:szCs w:val="28"/>
          <w:lang w:eastAsia="ru-RU"/>
        </w:rPr>
      </w:pPr>
      <w:r w:rsidRPr="003F6542">
        <w:rPr>
          <w:rFonts w:ascii="Times New Roman" w:eastAsia="Times New Roman" w:hAnsi="Times New Roman" w:cs="Times New Roman"/>
          <w:bCs/>
          <w:sz w:val="28"/>
          <w:szCs w:val="28"/>
          <w:lang w:eastAsia="ru-RU"/>
        </w:rPr>
        <w:t>В случае совпадения сроков для проведения планового и внепланового обучения требованиям охраны труда достаточным является проведение планового обучения работников по актуализированным программам обучения.</w:t>
      </w:r>
    </w:p>
    <w:p w14:paraId="235DE426" w14:textId="1FD73C82" w:rsidR="002614FE" w:rsidRPr="003F6542" w:rsidRDefault="001F761A" w:rsidP="00FA71BD">
      <w:pPr>
        <w:spacing w:after="0" w:line="240" w:lineRule="auto"/>
        <w:ind w:firstLine="709"/>
        <w:jc w:val="both"/>
        <w:rPr>
          <w:rFonts w:ascii="Times New Roman" w:eastAsia="Times New Roman" w:hAnsi="Times New Roman" w:cs="Times New Roman"/>
          <w:bCs/>
          <w:sz w:val="28"/>
          <w:szCs w:val="28"/>
          <w:lang w:eastAsia="ru-RU"/>
        </w:rPr>
      </w:pPr>
      <w:bookmarkStart w:id="12" w:name="_Hlk99364727"/>
      <w:r w:rsidRPr="003F6542">
        <w:rPr>
          <w:rFonts w:ascii="Times New Roman" w:eastAsia="Times New Roman" w:hAnsi="Times New Roman" w:cs="Times New Roman"/>
          <w:b/>
          <w:sz w:val="28"/>
          <w:szCs w:val="28"/>
          <w:lang w:eastAsia="ru-RU"/>
        </w:rPr>
        <w:t xml:space="preserve">Режим проведения занятий </w:t>
      </w:r>
      <w:r w:rsidRPr="003F6542">
        <w:rPr>
          <w:rFonts w:ascii="Times New Roman" w:eastAsia="Times New Roman" w:hAnsi="Times New Roman" w:cs="Times New Roman"/>
          <w:bCs/>
          <w:sz w:val="28"/>
          <w:szCs w:val="28"/>
          <w:lang w:eastAsia="ru-RU"/>
        </w:rPr>
        <w:t xml:space="preserve">не более 8 часов в сутки. </w:t>
      </w:r>
      <w:r w:rsidR="002614FE" w:rsidRPr="003F6542">
        <w:rPr>
          <w:rFonts w:ascii="Times New Roman" w:eastAsia="Times New Roman" w:hAnsi="Times New Roman" w:cs="Times New Roman"/>
          <w:bCs/>
          <w:sz w:val="28"/>
          <w:szCs w:val="28"/>
          <w:lang w:eastAsia="ru-RU"/>
        </w:rPr>
        <w:t>Количество учебных часов в соответствии с трудоемкостью освоения программы, распределение учебной нагрузки на обучающегося, даты начала и окончания обучения устанавливаются расписанием по мере комплектации групп в течение всего календарного года.</w:t>
      </w:r>
    </w:p>
    <w:p w14:paraId="297B4BA5" w14:textId="77777777" w:rsidR="0016112D" w:rsidRPr="003F6542" w:rsidRDefault="0016112D" w:rsidP="00FA71BD">
      <w:pPr>
        <w:spacing w:after="0" w:line="240" w:lineRule="auto"/>
        <w:ind w:firstLine="709"/>
        <w:jc w:val="both"/>
        <w:rPr>
          <w:rFonts w:ascii="Times New Roman" w:eastAsia="Times New Roman" w:hAnsi="Times New Roman" w:cs="Times New Roman"/>
          <w:bCs/>
          <w:sz w:val="28"/>
          <w:szCs w:val="28"/>
          <w:lang w:eastAsia="ru-RU"/>
        </w:rPr>
      </w:pPr>
    </w:p>
    <w:p w14:paraId="38164616" w14:textId="648E8A1E" w:rsidR="00CE3262" w:rsidRPr="003F6542" w:rsidRDefault="001D2681" w:rsidP="001D2681">
      <w:pPr>
        <w:spacing w:after="0" w:line="240" w:lineRule="auto"/>
        <w:ind w:firstLine="709"/>
        <w:jc w:val="center"/>
        <w:rPr>
          <w:rFonts w:ascii="Times New Roman" w:eastAsia="Times New Roman" w:hAnsi="Times New Roman" w:cs="Times New Roman"/>
          <w:b/>
          <w:sz w:val="28"/>
          <w:szCs w:val="28"/>
          <w:lang w:eastAsia="ru-RU"/>
        </w:rPr>
      </w:pPr>
      <w:bookmarkStart w:id="13" w:name="_Hlk102648521"/>
      <w:r w:rsidRPr="003F6542">
        <w:rPr>
          <w:rFonts w:ascii="Times New Roman" w:eastAsia="Times New Roman" w:hAnsi="Times New Roman" w:cs="Times New Roman"/>
          <w:b/>
          <w:sz w:val="28"/>
          <w:szCs w:val="28"/>
          <w:lang w:eastAsia="ru-RU"/>
        </w:rPr>
        <w:t>ПЛАНИРУЕМЫЕ РЕЗУЛЬТАТЫ</w:t>
      </w:r>
    </w:p>
    <w:p w14:paraId="4B5581EE" w14:textId="77777777" w:rsidR="002D3597" w:rsidRPr="003F6542" w:rsidRDefault="002D3597" w:rsidP="001D2681">
      <w:pPr>
        <w:spacing w:after="0" w:line="240" w:lineRule="auto"/>
        <w:ind w:firstLine="709"/>
        <w:jc w:val="center"/>
        <w:rPr>
          <w:rFonts w:ascii="Times New Roman" w:eastAsia="Times New Roman" w:hAnsi="Times New Roman" w:cs="Times New Roman"/>
          <w:b/>
          <w:sz w:val="28"/>
          <w:szCs w:val="28"/>
          <w:lang w:eastAsia="ru-RU"/>
        </w:rPr>
      </w:pPr>
    </w:p>
    <w:p w14:paraId="54041D65" w14:textId="3B1FD96B" w:rsidR="004155C0" w:rsidRDefault="004155C0" w:rsidP="001D2681">
      <w:pPr>
        <w:spacing w:after="0" w:line="240" w:lineRule="auto"/>
        <w:ind w:firstLine="709"/>
        <w:jc w:val="both"/>
        <w:rPr>
          <w:rFonts w:ascii="Times New Roman" w:eastAsia="Times New Roman" w:hAnsi="Times New Roman" w:cs="Times New Roman"/>
          <w:bCs/>
          <w:sz w:val="28"/>
          <w:szCs w:val="28"/>
          <w:lang w:eastAsia="ru-RU"/>
        </w:rPr>
      </w:pPr>
      <w:r w:rsidRPr="004155C0">
        <w:rPr>
          <w:rFonts w:ascii="Times New Roman" w:eastAsia="Times New Roman" w:hAnsi="Times New Roman" w:cs="Times New Roman"/>
          <w:bCs/>
          <w:sz w:val="28"/>
          <w:szCs w:val="28"/>
          <w:lang w:eastAsia="ru-RU"/>
        </w:rPr>
        <w:t>В результате освоения Программы слушатель должен приобрести компетенцию, необходимую для соблюдения требований по охране труда, снижения травматизма и повышения профессионального уровня в рамках имеющейся квалификации</w:t>
      </w:r>
      <w:r w:rsidR="00D153A9">
        <w:rPr>
          <w:rFonts w:ascii="Times New Roman" w:eastAsia="Times New Roman" w:hAnsi="Times New Roman" w:cs="Times New Roman"/>
          <w:bCs/>
          <w:sz w:val="28"/>
          <w:szCs w:val="28"/>
          <w:lang w:eastAsia="ru-RU"/>
        </w:rPr>
        <w:t>.</w:t>
      </w:r>
    </w:p>
    <w:p w14:paraId="60C557D6" w14:textId="77777777" w:rsidR="00D153A9" w:rsidRPr="00D153A9" w:rsidRDefault="00D153A9" w:rsidP="00D153A9">
      <w:pPr>
        <w:spacing w:after="0" w:line="240" w:lineRule="auto"/>
        <w:ind w:firstLine="709"/>
        <w:jc w:val="both"/>
        <w:rPr>
          <w:rFonts w:ascii="Times New Roman" w:eastAsia="Times New Roman" w:hAnsi="Times New Roman" w:cs="Times New Roman"/>
          <w:bCs/>
          <w:sz w:val="28"/>
          <w:szCs w:val="28"/>
          <w:lang w:eastAsia="ru-RU"/>
        </w:rPr>
      </w:pPr>
      <w:r w:rsidRPr="00D153A9">
        <w:rPr>
          <w:rFonts w:ascii="Times New Roman" w:eastAsia="Times New Roman" w:hAnsi="Times New Roman" w:cs="Times New Roman"/>
          <w:bCs/>
          <w:sz w:val="28"/>
          <w:szCs w:val="28"/>
          <w:lang w:eastAsia="ru-RU"/>
        </w:rPr>
        <w:t>В результате освоения программы слушатели должны:</w:t>
      </w:r>
    </w:p>
    <w:p w14:paraId="4FE4A919" w14:textId="089FAEAA" w:rsidR="00D153A9" w:rsidRPr="004E7E80" w:rsidRDefault="00D153A9" w:rsidP="00D153A9">
      <w:pPr>
        <w:spacing w:after="0" w:line="240" w:lineRule="auto"/>
        <w:ind w:firstLine="709"/>
        <w:jc w:val="both"/>
        <w:rPr>
          <w:rFonts w:ascii="Times New Roman" w:eastAsia="Times New Roman" w:hAnsi="Times New Roman" w:cs="Times New Roman"/>
          <w:bCs/>
          <w:sz w:val="28"/>
          <w:szCs w:val="28"/>
          <w:u w:val="single"/>
          <w:lang w:eastAsia="ru-RU"/>
        </w:rPr>
      </w:pPr>
      <w:r w:rsidRPr="004E7E80">
        <w:rPr>
          <w:rFonts w:ascii="Times New Roman" w:eastAsia="Times New Roman" w:hAnsi="Times New Roman" w:cs="Times New Roman"/>
          <w:bCs/>
          <w:sz w:val="28"/>
          <w:szCs w:val="28"/>
          <w:u w:val="single"/>
          <w:lang w:eastAsia="ru-RU"/>
        </w:rPr>
        <w:t>знать:</w:t>
      </w:r>
    </w:p>
    <w:p w14:paraId="24599E82" w14:textId="6DBCE7D9" w:rsidR="00D153A9" w:rsidRPr="00D153A9" w:rsidRDefault="00D153A9" w:rsidP="00D153A9">
      <w:pPr>
        <w:spacing w:after="0" w:line="240" w:lineRule="auto"/>
        <w:ind w:firstLine="709"/>
        <w:jc w:val="both"/>
        <w:rPr>
          <w:rFonts w:ascii="Times New Roman" w:eastAsia="Times New Roman" w:hAnsi="Times New Roman" w:cs="Times New Roman"/>
          <w:bCs/>
          <w:sz w:val="28"/>
          <w:szCs w:val="28"/>
          <w:lang w:eastAsia="ru-RU"/>
        </w:rPr>
      </w:pPr>
      <w:r w:rsidRPr="00D153A9">
        <w:rPr>
          <w:rFonts w:ascii="Times New Roman" w:eastAsia="Times New Roman" w:hAnsi="Times New Roman" w:cs="Times New Roman"/>
          <w:bCs/>
          <w:sz w:val="28"/>
          <w:szCs w:val="28"/>
          <w:lang w:eastAsia="ru-RU"/>
        </w:rPr>
        <w:t>- законы и иные нормативные правовые акты, содержащие</w:t>
      </w:r>
      <w:r>
        <w:rPr>
          <w:rFonts w:ascii="Times New Roman" w:eastAsia="Times New Roman" w:hAnsi="Times New Roman" w:cs="Times New Roman"/>
          <w:bCs/>
          <w:sz w:val="28"/>
          <w:szCs w:val="28"/>
          <w:lang w:eastAsia="ru-RU"/>
        </w:rPr>
        <w:t xml:space="preserve"> </w:t>
      </w:r>
      <w:r w:rsidRPr="00D153A9">
        <w:rPr>
          <w:rFonts w:ascii="Times New Roman" w:eastAsia="Times New Roman" w:hAnsi="Times New Roman" w:cs="Times New Roman"/>
          <w:bCs/>
          <w:sz w:val="28"/>
          <w:szCs w:val="28"/>
          <w:lang w:eastAsia="ru-RU"/>
        </w:rPr>
        <w:t>требования к условиям и охране труда работников;</w:t>
      </w:r>
    </w:p>
    <w:p w14:paraId="114A6D42" w14:textId="655CEE6F" w:rsidR="00D153A9" w:rsidRPr="00D153A9" w:rsidRDefault="00D153A9" w:rsidP="00D153A9">
      <w:pPr>
        <w:spacing w:after="0" w:line="240" w:lineRule="auto"/>
        <w:ind w:firstLine="709"/>
        <w:jc w:val="both"/>
        <w:rPr>
          <w:rFonts w:ascii="Times New Roman" w:eastAsia="Times New Roman" w:hAnsi="Times New Roman" w:cs="Times New Roman"/>
          <w:bCs/>
          <w:sz w:val="28"/>
          <w:szCs w:val="28"/>
          <w:lang w:eastAsia="ru-RU"/>
        </w:rPr>
      </w:pPr>
      <w:r w:rsidRPr="00D153A9">
        <w:rPr>
          <w:rFonts w:ascii="Times New Roman" w:eastAsia="Times New Roman" w:hAnsi="Times New Roman" w:cs="Times New Roman"/>
          <w:bCs/>
          <w:sz w:val="28"/>
          <w:szCs w:val="28"/>
          <w:lang w:eastAsia="ru-RU"/>
        </w:rPr>
        <w:t>- законы и иные нормативные правовые акты, регламентирующие</w:t>
      </w:r>
      <w:r>
        <w:rPr>
          <w:rFonts w:ascii="Times New Roman" w:eastAsia="Times New Roman" w:hAnsi="Times New Roman" w:cs="Times New Roman"/>
          <w:bCs/>
          <w:sz w:val="28"/>
          <w:szCs w:val="28"/>
          <w:lang w:eastAsia="ru-RU"/>
        </w:rPr>
        <w:t xml:space="preserve"> </w:t>
      </w:r>
      <w:r w:rsidRPr="00D153A9">
        <w:rPr>
          <w:rFonts w:ascii="Times New Roman" w:eastAsia="Times New Roman" w:hAnsi="Times New Roman" w:cs="Times New Roman"/>
          <w:bCs/>
          <w:sz w:val="28"/>
          <w:szCs w:val="28"/>
          <w:lang w:eastAsia="ru-RU"/>
        </w:rPr>
        <w:t>вопросы проведения специальной оценки условий труда, в том числе</w:t>
      </w:r>
      <w:r>
        <w:rPr>
          <w:rFonts w:ascii="Times New Roman" w:eastAsia="Times New Roman" w:hAnsi="Times New Roman" w:cs="Times New Roman"/>
          <w:bCs/>
          <w:sz w:val="28"/>
          <w:szCs w:val="28"/>
          <w:lang w:eastAsia="ru-RU"/>
        </w:rPr>
        <w:t xml:space="preserve"> </w:t>
      </w:r>
      <w:r w:rsidRPr="00D153A9">
        <w:rPr>
          <w:rFonts w:ascii="Times New Roman" w:eastAsia="Times New Roman" w:hAnsi="Times New Roman" w:cs="Times New Roman"/>
          <w:bCs/>
          <w:sz w:val="28"/>
          <w:szCs w:val="28"/>
          <w:lang w:eastAsia="ru-RU"/>
        </w:rPr>
        <w:t>содержащие обязательные требования к процедурам, реализуемым в рамках</w:t>
      </w:r>
      <w:r>
        <w:rPr>
          <w:rFonts w:ascii="Times New Roman" w:eastAsia="Times New Roman" w:hAnsi="Times New Roman" w:cs="Times New Roman"/>
          <w:bCs/>
          <w:sz w:val="28"/>
          <w:szCs w:val="28"/>
          <w:lang w:eastAsia="ru-RU"/>
        </w:rPr>
        <w:t xml:space="preserve"> </w:t>
      </w:r>
      <w:r w:rsidRPr="00D153A9">
        <w:rPr>
          <w:rFonts w:ascii="Times New Roman" w:eastAsia="Times New Roman" w:hAnsi="Times New Roman" w:cs="Times New Roman"/>
          <w:bCs/>
          <w:sz w:val="28"/>
          <w:szCs w:val="28"/>
          <w:lang w:eastAsia="ru-RU"/>
        </w:rPr>
        <w:t>её проведения;</w:t>
      </w:r>
    </w:p>
    <w:p w14:paraId="25E4E0F8" w14:textId="1C30E0A7" w:rsidR="00D153A9" w:rsidRPr="00D153A9" w:rsidRDefault="00D153A9" w:rsidP="00D153A9">
      <w:pPr>
        <w:spacing w:after="0" w:line="240" w:lineRule="auto"/>
        <w:ind w:firstLine="709"/>
        <w:jc w:val="both"/>
        <w:rPr>
          <w:rFonts w:ascii="Times New Roman" w:eastAsia="Times New Roman" w:hAnsi="Times New Roman" w:cs="Times New Roman"/>
          <w:bCs/>
          <w:sz w:val="28"/>
          <w:szCs w:val="28"/>
          <w:lang w:eastAsia="ru-RU"/>
        </w:rPr>
      </w:pPr>
      <w:r w:rsidRPr="00D153A9">
        <w:rPr>
          <w:rFonts w:ascii="Times New Roman" w:eastAsia="Times New Roman" w:hAnsi="Times New Roman" w:cs="Times New Roman"/>
          <w:bCs/>
          <w:sz w:val="28"/>
          <w:szCs w:val="28"/>
          <w:lang w:eastAsia="ru-RU"/>
        </w:rPr>
        <w:t>- основные принципы организации проведения специальной</w:t>
      </w:r>
      <w:r>
        <w:rPr>
          <w:rFonts w:ascii="Times New Roman" w:eastAsia="Times New Roman" w:hAnsi="Times New Roman" w:cs="Times New Roman"/>
          <w:bCs/>
          <w:sz w:val="28"/>
          <w:szCs w:val="28"/>
          <w:lang w:eastAsia="ru-RU"/>
        </w:rPr>
        <w:t xml:space="preserve"> </w:t>
      </w:r>
      <w:r w:rsidRPr="00D153A9">
        <w:rPr>
          <w:rFonts w:ascii="Times New Roman" w:eastAsia="Times New Roman" w:hAnsi="Times New Roman" w:cs="Times New Roman"/>
          <w:bCs/>
          <w:sz w:val="28"/>
          <w:szCs w:val="28"/>
          <w:lang w:eastAsia="ru-RU"/>
        </w:rPr>
        <w:t>оценки условий труда, включая:</w:t>
      </w:r>
    </w:p>
    <w:p w14:paraId="2EFB0B85" w14:textId="71135A31" w:rsidR="00D153A9" w:rsidRPr="00D153A9" w:rsidRDefault="00D153A9" w:rsidP="00D153A9">
      <w:pPr>
        <w:spacing w:after="0" w:line="240" w:lineRule="auto"/>
        <w:ind w:firstLine="709"/>
        <w:jc w:val="both"/>
        <w:rPr>
          <w:rFonts w:ascii="Times New Roman" w:eastAsia="Times New Roman" w:hAnsi="Times New Roman" w:cs="Times New Roman"/>
          <w:bCs/>
          <w:sz w:val="28"/>
          <w:szCs w:val="28"/>
          <w:lang w:eastAsia="ru-RU"/>
        </w:rPr>
      </w:pPr>
      <w:r w:rsidRPr="00D153A9">
        <w:rPr>
          <w:rFonts w:ascii="Times New Roman" w:eastAsia="Times New Roman" w:hAnsi="Times New Roman" w:cs="Times New Roman"/>
          <w:bCs/>
          <w:sz w:val="28"/>
          <w:szCs w:val="28"/>
          <w:lang w:eastAsia="ru-RU"/>
        </w:rPr>
        <w:t>- права и обязанности работодателя и работника в связи с</w:t>
      </w:r>
      <w:r>
        <w:rPr>
          <w:rFonts w:ascii="Times New Roman" w:eastAsia="Times New Roman" w:hAnsi="Times New Roman" w:cs="Times New Roman"/>
          <w:bCs/>
          <w:sz w:val="28"/>
          <w:szCs w:val="28"/>
          <w:lang w:eastAsia="ru-RU"/>
        </w:rPr>
        <w:t xml:space="preserve"> </w:t>
      </w:r>
      <w:r w:rsidRPr="00D153A9">
        <w:rPr>
          <w:rFonts w:ascii="Times New Roman" w:eastAsia="Times New Roman" w:hAnsi="Times New Roman" w:cs="Times New Roman"/>
          <w:bCs/>
          <w:sz w:val="28"/>
          <w:szCs w:val="28"/>
          <w:lang w:eastAsia="ru-RU"/>
        </w:rPr>
        <w:t>проведением специальной оценки условий труда; права и обязанности</w:t>
      </w:r>
      <w:r>
        <w:rPr>
          <w:rFonts w:ascii="Times New Roman" w:eastAsia="Times New Roman" w:hAnsi="Times New Roman" w:cs="Times New Roman"/>
          <w:bCs/>
          <w:sz w:val="28"/>
          <w:szCs w:val="28"/>
          <w:lang w:eastAsia="ru-RU"/>
        </w:rPr>
        <w:t xml:space="preserve"> </w:t>
      </w:r>
      <w:r w:rsidRPr="00D153A9">
        <w:rPr>
          <w:rFonts w:ascii="Times New Roman" w:eastAsia="Times New Roman" w:hAnsi="Times New Roman" w:cs="Times New Roman"/>
          <w:bCs/>
          <w:sz w:val="28"/>
          <w:szCs w:val="28"/>
          <w:lang w:eastAsia="ru-RU"/>
        </w:rPr>
        <w:t>экспертов и организации, проводящей специальную оценку условий труда;</w:t>
      </w:r>
    </w:p>
    <w:p w14:paraId="0255126C" w14:textId="39FD59CC" w:rsidR="00D153A9" w:rsidRPr="00D153A9" w:rsidRDefault="00D153A9" w:rsidP="00D153A9">
      <w:pPr>
        <w:spacing w:after="0" w:line="240" w:lineRule="auto"/>
        <w:ind w:firstLine="709"/>
        <w:jc w:val="both"/>
        <w:rPr>
          <w:rFonts w:ascii="Times New Roman" w:eastAsia="Times New Roman" w:hAnsi="Times New Roman" w:cs="Times New Roman"/>
          <w:bCs/>
          <w:sz w:val="28"/>
          <w:szCs w:val="28"/>
          <w:lang w:eastAsia="ru-RU"/>
        </w:rPr>
      </w:pPr>
      <w:r w:rsidRPr="00D153A9">
        <w:rPr>
          <w:rFonts w:ascii="Times New Roman" w:eastAsia="Times New Roman" w:hAnsi="Times New Roman" w:cs="Times New Roman"/>
          <w:bCs/>
          <w:sz w:val="28"/>
          <w:szCs w:val="28"/>
          <w:lang w:eastAsia="ru-RU"/>
        </w:rPr>
        <w:t>- факторы производственной среды и трудового процесса,</w:t>
      </w:r>
      <w:r>
        <w:rPr>
          <w:rFonts w:ascii="Times New Roman" w:eastAsia="Times New Roman" w:hAnsi="Times New Roman" w:cs="Times New Roman"/>
          <w:bCs/>
          <w:sz w:val="28"/>
          <w:szCs w:val="28"/>
          <w:lang w:eastAsia="ru-RU"/>
        </w:rPr>
        <w:t xml:space="preserve"> </w:t>
      </w:r>
      <w:r w:rsidRPr="00D153A9">
        <w:rPr>
          <w:rFonts w:ascii="Times New Roman" w:eastAsia="Times New Roman" w:hAnsi="Times New Roman" w:cs="Times New Roman"/>
          <w:bCs/>
          <w:sz w:val="28"/>
          <w:szCs w:val="28"/>
          <w:lang w:eastAsia="ru-RU"/>
        </w:rPr>
        <w:t>подлежащие идентификации и исследованию при проведении специальной</w:t>
      </w:r>
      <w:r>
        <w:rPr>
          <w:rFonts w:ascii="Times New Roman" w:eastAsia="Times New Roman" w:hAnsi="Times New Roman" w:cs="Times New Roman"/>
          <w:bCs/>
          <w:sz w:val="28"/>
          <w:szCs w:val="28"/>
          <w:lang w:eastAsia="ru-RU"/>
        </w:rPr>
        <w:t xml:space="preserve"> </w:t>
      </w:r>
      <w:r w:rsidRPr="00D153A9">
        <w:rPr>
          <w:rFonts w:ascii="Times New Roman" w:eastAsia="Times New Roman" w:hAnsi="Times New Roman" w:cs="Times New Roman"/>
          <w:bCs/>
          <w:sz w:val="28"/>
          <w:szCs w:val="28"/>
          <w:lang w:eastAsia="ru-RU"/>
        </w:rPr>
        <w:t>оценки</w:t>
      </w:r>
      <w:r>
        <w:rPr>
          <w:rFonts w:ascii="Times New Roman" w:eastAsia="Times New Roman" w:hAnsi="Times New Roman" w:cs="Times New Roman"/>
          <w:bCs/>
          <w:sz w:val="28"/>
          <w:szCs w:val="28"/>
          <w:lang w:eastAsia="ru-RU"/>
        </w:rPr>
        <w:t xml:space="preserve"> </w:t>
      </w:r>
      <w:r w:rsidRPr="00D153A9">
        <w:rPr>
          <w:rFonts w:ascii="Times New Roman" w:eastAsia="Times New Roman" w:hAnsi="Times New Roman" w:cs="Times New Roman"/>
          <w:bCs/>
          <w:sz w:val="28"/>
          <w:szCs w:val="28"/>
          <w:lang w:eastAsia="ru-RU"/>
        </w:rPr>
        <w:t>условий труда;</w:t>
      </w:r>
    </w:p>
    <w:p w14:paraId="12DA2A76" w14:textId="6C7F6E71" w:rsidR="00D153A9" w:rsidRPr="00D153A9" w:rsidRDefault="00D153A9" w:rsidP="00D153A9">
      <w:pPr>
        <w:spacing w:after="0" w:line="240" w:lineRule="auto"/>
        <w:ind w:firstLine="709"/>
        <w:jc w:val="both"/>
        <w:rPr>
          <w:rFonts w:ascii="Times New Roman" w:eastAsia="Times New Roman" w:hAnsi="Times New Roman" w:cs="Times New Roman"/>
          <w:bCs/>
          <w:sz w:val="28"/>
          <w:szCs w:val="28"/>
          <w:lang w:eastAsia="ru-RU"/>
        </w:rPr>
      </w:pPr>
      <w:r w:rsidRPr="00D153A9">
        <w:rPr>
          <w:rFonts w:ascii="Times New Roman" w:eastAsia="Times New Roman" w:hAnsi="Times New Roman" w:cs="Times New Roman"/>
          <w:bCs/>
          <w:sz w:val="28"/>
          <w:szCs w:val="28"/>
          <w:lang w:eastAsia="ru-RU"/>
        </w:rPr>
        <w:lastRenderedPageBreak/>
        <w:t>- критерии классификации условий труда по степени вредности и</w:t>
      </w:r>
      <w:r>
        <w:rPr>
          <w:rFonts w:ascii="Times New Roman" w:eastAsia="Times New Roman" w:hAnsi="Times New Roman" w:cs="Times New Roman"/>
          <w:bCs/>
          <w:sz w:val="28"/>
          <w:szCs w:val="28"/>
          <w:lang w:eastAsia="ru-RU"/>
        </w:rPr>
        <w:t xml:space="preserve"> </w:t>
      </w:r>
      <w:r w:rsidRPr="00D153A9">
        <w:rPr>
          <w:rFonts w:ascii="Times New Roman" w:eastAsia="Times New Roman" w:hAnsi="Times New Roman" w:cs="Times New Roman"/>
          <w:bCs/>
          <w:sz w:val="28"/>
          <w:szCs w:val="28"/>
          <w:lang w:eastAsia="ru-RU"/>
        </w:rPr>
        <w:t>опасности (отнесения условий труда на рабочих местах к классам</w:t>
      </w:r>
      <w:r>
        <w:rPr>
          <w:rFonts w:ascii="Times New Roman" w:eastAsia="Times New Roman" w:hAnsi="Times New Roman" w:cs="Times New Roman"/>
          <w:bCs/>
          <w:sz w:val="28"/>
          <w:szCs w:val="28"/>
          <w:lang w:eastAsia="ru-RU"/>
        </w:rPr>
        <w:t xml:space="preserve"> </w:t>
      </w:r>
      <w:r w:rsidRPr="00D153A9">
        <w:rPr>
          <w:rFonts w:ascii="Times New Roman" w:eastAsia="Times New Roman" w:hAnsi="Times New Roman" w:cs="Times New Roman"/>
          <w:bCs/>
          <w:sz w:val="28"/>
          <w:szCs w:val="28"/>
          <w:lang w:eastAsia="ru-RU"/>
        </w:rPr>
        <w:t>(подклассам) условий труда по степени вредности или опасности по</w:t>
      </w:r>
      <w:r>
        <w:rPr>
          <w:rFonts w:ascii="Times New Roman" w:eastAsia="Times New Roman" w:hAnsi="Times New Roman" w:cs="Times New Roman"/>
          <w:bCs/>
          <w:sz w:val="28"/>
          <w:szCs w:val="28"/>
          <w:lang w:eastAsia="ru-RU"/>
        </w:rPr>
        <w:t xml:space="preserve"> </w:t>
      </w:r>
      <w:r w:rsidRPr="00D153A9">
        <w:rPr>
          <w:rFonts w:ascii="Times New Roman" w:eastAsia="Times New Roman" w:hAnsi="Times New Roman" w:cs="Times New Roman"/>
          <w:bCs/>
          <w:sz w:val="28"/>
          <w:szCs w:val="28"/>
          <w:lang w:eastAsia="ru-RU"/>
        </w:rPr>
        <w:t>результатам проведения исследований (испытаний) и измерений</w:t>
      </w:r>
      <w:r>
        <w:rPr>
          <w:rFonts w:ascii="Times New Roman" w:eastAsia="Times New Roman" w:hAnsi="Times New Roman" w:cs="Times New Roman"/>
          <w:bCs/>
          <w:sz w:val="28"/>
          <w:szCs w:val="28"/>
          <w:lang w:eastAsia="ru-RU"/>
        </w:rPr>
        <w:t xml:space="preserve"> </w:t>
      </w:r>
      <w:r w:rsidRPr="00D153A9">
        <w:rPr>
          <w:rFonts w:ascii="Times New Roman" w:eastAsia="Times New Roman" w:hAnsi="Times New Roman" w:cs="Times New Roman"/>
          <w:bCs/>
          <w:sz w:val="28"/>
          <w:szCs w:val="28"/>
          <w:lang w:eastAsia="ru-RU"/>
        </w:rPr>
        <w:t>идентифицированных потенциально вредных и (или) опасных факторов</w:t>
      </w:r>
      <w:r>
        <w:rPr>
          <w:rFonts w:ascii="Times New Roman" w:eastAsia="Times New Roman" w:hAnsi="Times New Roman" w:cs="Times New Roman"/>
          <w:bCs/>
          <w:sz w:val="28"/>
          <w:szCs w:val="28"/>
          <w:lang w:eastAsia="ru-RU"/>
        </w:rPr>
        <w:t xml:space="preserve"> </w:t>
      </w:r>
      <w:r w:rsidRPr="00D153A9">
        <w:rPr>
          <w:rFonts w:ascii="Times New Roman" w:eastAsia="Times New Roman" w:hAnsi="Times New Roman" w:cs="Times New Roman"/>
          <w:bCs/>
          <w:sz w:val="28"/>
          <w:szCs w:val="28"/>
          <w:lang w:eastAsia="ru-RU"/>
        </w:rPr>
        <w:t>производственной среды и трудового процесса);</w:t>
      </w:r>
    </w:p>
    <w:p w14:paraId="0717FD4F" w14:textId="1BA41B4F" w:rsidR="00D153A9" w:rsidRPr="00D153A9" w:rsidRDefault="00D153A9" w:rsidP="00D153A9">
      <w:pPr>
        <w:spacing w:after="0" w:line="240" w:lineRule="auto"/>
        <w:ind w:firstLine="709"/>
        <w:jc w:val="both"/>
        <w:rPr>
          <w:rFonts w:ascii="Times New Roman" w:eastAsia="Times New Roman" w:hAnsi="Times New Roman" w:cs="Times New Roman"/>
          <w:bCs/>
          <w:sz w:val="28"/>
          <w:szCs w:val="28"/>
          <w:lang w:eastAsia="ru-RU"/>
        </w:rPr>
      </w:pPr>
      <w:r w:rsidRPr="00D153A9">
        <w:rPr>
          <w:rFonts w:ascii="Times New Roman" w:eastAsia="Times New Roman" w:hAnsi="Times New Roman" w:cs="Times New Roman"/>
          <w:bCs/>
          <w:sz w:val="28"/>
          <w:szCs w:val="28"/>
          <w:lang w:eastAsia="ru-RU"/>
        </w:rPr>
        <w:t>- обеспечени</w:t>
      </w:r>
      <w:r>
        <w:rPr>
          <w:rFonts w:ascii="Times New Roman" w:eastAsia="Times New Roman" w:hAnsi="Times New Roman" w:cs="Times New Roman"/>
          <w:bCs/>
          <w:sz w:val="28"/>
          <w:szCs w:val="28"/>
          <w:lang w:eastAsia="ru-RU"/>
        </w:rPr>
        <w:t>е</w:t>
      </w:r>
      <w:r w:rsidRPr="00D153A9">
        <w:rPr>
          <w:rFonts w:ascii="Times New Roman" w:eastAsia="Times New Roman" w:hAnsi="Times New Roman" w:cs="Times New Roman"/>
          <w:bCs/>
          <w:sz w:val="28"/>
          <w:szCs w:val="28"/>
          <w:lang w:eastAsia="ru-RU"/>
        </w:rPr>
        <w:t xml:space="preserve"> работников средствами индивидуальной</w:t>
      </w:r>
      <w:r>
        <w:rPr>
          <w:rFonts w:ascii="Times New Roman" w:eastAsia="Times New Roman" w:hAnsi="Times New Roman" w:cs="Times New Roman"/>
          <w:bCs/>
          <w:sz w:val="28"/>
          <w:szCs w:val="28"/>
          <w:lang w:eastAsia="ru-RU"/>
        </w:rPr>
        <w:t xml:space="preserve"> </w:t>
      </w:r>
      <w:r w:rsidRPr="00D153A9">
        <w:rPr>
          <w:rFonts w:ascii="Times New Roman" w:eastAsia="Times New Roman" w:hAnsi="Times New Roman" w:cs="Times New Roman"/>
          <w:bCs/>
          <w:sz w:val="28"/>
          <w:szCs w:val="28"/>
          <w:lang w:eastAsia="ru-RU"/>
        </w:rPr>
        <w:t>защиты;</w:t>
      </w:r>
    </w:p>
    <w:p w14:paraId="1D74694D" w14:textId="1DE50F1C" w:rsidR="004155C0" w:rsidRPr="004E7E80" w:rsidRDefault="004E7E80" w:rsidP="004155C0">
      <w:pPr>
        <w:spacing w:after="0" w:line="240" w:lineRule="auto"/>
        <w:ind w:firstLine="709"/>
        <w:jc w:val="both"/>
        <w:rPr>
          <w:rFonts w:ascii="Times New Roman" w:eastAsia="Times New Roman" w:hAnsi="Times New Roman" w:cs="Times New Roman"/>
          <w:bCs/>
          <w:sz w:val="28"/>
          <w:szCs w:val="28"/>
          <w:u w:val="single"/>
          <w:lang w:eastAsia="ru-RU"/>
        </w:rPr>
      </w:pPr>
      <w:r w:rsidRPr="004E7E80">
        <w:rPr>
          <w:rFonts w:ascii="Times New Roman" w:eastAsia="Times New Roman" w:hAnsi="Times New Roman" w:cs="Times New Roman"/>
          <w:bCs/>
          <w:sz w:val="28"/>
          <w:szCs w:val="28"/>
          <w:u w:val="single"/>
          <w:lang w:eastAsia="ru-RU"/>
        </w:rPr>
        <w:t>уметь</w:t>
      </w:r>
      <w:r w:rsidR="004155C0" w:rsidRPr="004E7E80">
        <w:rPr>
          <w:rFonts w:ascii="Times New Roman" w:eastAsia="Times New Roman" w:hAnsi="Times New Roman" w:cs="Times New Roman"/>
          <w:bCs/>
          <w:sz w:val="28"/>
          <w:szCs w:val="28"/>
          <w:u w:val="single"/>
          <w:lang w:eastAsia="ru-RU"/>
        </w:rPr>
        <w:t>:</w:t>
      </w:r>
    </w:p>
    <w:p w14:paraId="318E7B6F" w14:textId="31C5341D" w:rsidR="004E7E80" w:rsidRPr="004E7E80" w:rsidRDefault="004E7E80" w:rsidP="004E7E80">
      <w:pPr>
        <w:spacing w:after="0" w:line="240" w:lineRule="auto"/>
        <w:ind w:firstLine="709"/>
        <w:jc w:val="both"/>
        <w:rPr>
          <w:rFonts w:ascii="Times New Roman" w:eastAsia="Times New Roman" w:hAnsi="Times New Roman" w:cs="Times New Roman"/>
          <w:bCs/>
          <w:sz w:val="28"/>
          <w:szCs w:val="28"/>
          <w:lang w:eastAsia="ru-RU"/>
        </w:rPr>
      </w:pPr>
      <w:r w:rsidRPr="004E7E80">
        <w:rPr>
          <w:rFonts w:ascii="Times New Roman" w:eastAsia="Times New Roman" w:hAnsi="Times New Roman" w:cs="Times New Roman"/>
          <w:bCs/>
          <w:sz w:val="28"/>
          <w:szCs w:val="28"/>
          <w:lang w:eastAsia="ru-RU"/>
        </w:rPr>
        <w:t>- оценивать уровень профессионального риска выявленных (идентифицированных) опасностей;</w:t>
      </w:r>
    </w:p>
    <w:p w14:paraId="634E6C10" w14:textId="756D194B" w:rsidR="004E7E80" w:rsidRPr="004155C0" w:rsidRDefault="004E7E80" w:rsidP="004E7E80">
      <w:pPr>
        <w:spacing w:after="0" w:line="240" w:lineRule="auto"/>
        <w:ind w:firstLine="709"/>
        <w:jc w:val="both"/>
        <w:rPr>
          <w:rFonts w:ascii="Times New Roman" w:eastAsia="Times New Roman" w:hAnsi="Times New Roman" w:cs="Times New Roman"/>
          <w:bCs/>
          <w:sz w:val="28"/>
          <w:szCs w:val="28"/>
          <w:lang w:eastAsia="ru-RU"/>
        </w:rPr>
      </w:pPr>
      <w:r w:rsidRPr="004E7E80">
        <w:rPr>
          <w:rFonts w:ascii="Times New Roman" w:eastAsia="Times New Roman" w:hAnsi="Times New Roman" w:cs="Times New Roman"/>
          <w:bCs/>
          <w:sz w:val="28"/>
          <w:szCs w:val="28"/>
          <w:lang w:eastAsia="ru-RU"/>
        </w:rPr>
        <w:t>- разрабатывать мероприятия по снижению уровней профессиональных рисков.</w:t>
      </w:r>
    </w:p>
    <w:p w14:paraId="2FE7AA7C" w14:textId="77777777" w:rsidR="003375AB" w:rsidRPr="003F6542" w:rsidRDefault="003375AB" w:rsidP="002D3597">
      <w:pPr>
        <w:widowControl w:val="0"/>
        <w:tabs>
          <w:tab w:val="center" w:pos="4990"/>
        </w:tabs>
        <w:autoSpaceDE w:val="0"/>
        <w:autoSpaceDN w:val="0"/>
        <w:spacing w:after="0" w:line="240" w:lineRule="auto"/>
        <w:ind w:firstLine="709"/>
        <w:jc w:val="center"/>
        <w:rPr>
          <w:rFonts w:ascii="Times New Roman" w:eastAsia="Times New Roman" w:hAnsi="Times New Roman" w:cs="Times New Roman"/>
          <w:b/>
          <w:bCs/>
          <w:sz w:val="28"/>
          <w:szCs w:val="28"/>
          <w:lang w:eastAsia="ru-RU" w:bidi="ru-RU"/>
        </w:rPr>
      </w:pPr>
    </w:p>
    <w:p w14:paraId="1E82EC6E" w14:textId="0DBC3393" w:rsidR="002D3597" w:rsidRPr="003F6542" w:rsidRDefault="002D3597" w:rsidP="002D3597">
      <w:pPr>
        <w:widowControl w:val="0"/>
        <w:tabs>
          <w:tab w:val="center" w:pos="4990"/>
        </w:tabs>
        <w:autoSpaceDE w:val="0"/>
        <w:autoSpaceDN w:val="0"/>
        <w:spacing w:after="0" w:line="240" w:lineRule="auto"/>
        <w:ind w:firstLine="709"/>
        <w:jc w:val="center"/>
        <w:rPr>
          <w:rFonts w:ascii="Times New Roman" w:eastAsia="Times New Roman" w:hAnsi="Times New Roman" w:cs="Times New Roman"/>
          <w:b/>
          <w:bCs/>
          <w:sz w:val="28"/>
          <w:szCs w:val="28"/>
          <w:lang w:eastAsia="ru-RU" w:bidi="ru-RU"/>
        </w:rPr>
      </w:pPr>
      <w:r w:rsidRPr="003F6542">
        <w:rPr>
          <w:rFonts w:ascii="Times New Roman" w:eastAsia="Times New Roman" w:hAnsi="Times New Roman" w:cs="Times New Roman"/>
          <w:b/>
          <w:bCs/>
          <w:sz w:val="28"/>
          <w:szCs w:val="28"/>
          <w:lang w:eastAsia="ru-RU" w:bidi="ru-RU"/>
        </w:rPr>
        <w:t>ОРГАНИЗАЦИОННО-ПЕДАГОГИЧЕСКИЕ УСЛОВИЯ</w:t>
      </w:r>
    </w:p>
    <w:p w14:paraId="6FF0516B" w14:textId="77777777" w:rsidR="002D3597" w:rsidRPr="003F6542" w:rsidRDefault="002D3597" w:rsidP="002D3597">
      <w:pPr>
        <w:widowControl w:val="0"/>
        <w:tabs>
          <w:tab w:val="center" w:pos="4990"/>
        </w:tabs>
        <w:autoSpaceDE w:val="0"/>
        <w:autoSpaceDN w:val="0"/>
        <w:spacing w:after="0" w:line="240" w:lineRule="auto"/>
        <w:ind w:firstLine="709"/>
        <w:jc w:val="center"/>
        <w:rPr>
          <w:rFonts w:ascii="Times New Roman" w:eastAsia="Times New Roman" w:hAnsi="Times New Roman" w:cs="Times New Roman"/>
          <w:b/>
          <w:bCs/>
          <w:sz w:val="28"/>
          <w:szCs w:val="28"/>
          <w:lang w:eastAsia="ru-RU" w:bidi="ru-RU"/>
        </w:rPr>
      </w:pPr>
    </w:p>
    <w:p w14:paraId="532F9588" w14:textId="44F41586" w:rsidR="009D2058" w:rsidRPr="003F6542" w:rsidRDefault="009D2058" w:rsidP="002D3597">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3F6542">
        <w:rPr>
          <w:rFonts w:ascii="Times New Roman" w:eastAsia="Times New Roman" w:hAnsi="Times New Roman" w:cs="Times New Roman"/>
          <w:sz w:val="28"/>
          <w:szCs w:val="28"/>
          <w:lang w:eastAsia="ru-RU" w:bidi="ru-RU"/>
        </w:rPr>
        <w:t>Организационно-педагогические условия реализации Программы обеспечивают реализацию Программы в полном объеме, соответствие качества подготовки слушателей установленным требованиям, соответствие применяемых форм, средств, методов обучения.</w:t>
      </w:r>
    </w:p>
    <w:p w14:paraId="62EA8135" w14:textId="77777777" w:rsidR="009D2058" w:rsidRPr="003F6542" w:rsidRDefault="009D2058" w:rsidP="002D3597">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p>
    <w:p w14:paraId="40E7866D" w14:textId="00A4F3F4" w:rsidR="002D3597" w:rsidRPr="003F6542" w:rsidRDefault="002D3597" w:rsidP="002D3597">
      <w:pPr>
        <w:widowControl w:val="0"/>
        <w:tabs>
          <w:tab w:val="center" w:pos="4990"/>
        </w:tabs>
        <w:autoSpaceDE w:val="0"/>
        <w:autoSpaceDN w:val="0"/>
        <w:spacing w:after="0" w:line="240" w:lineRule="auto"/>
        <w:ind w:firstLine="709"/>
        <w:jc w:val="both"/>
        <w:rPr>
          <w:rFonts w:ascii="Times New Roman" w:eastAsia="Times New Roman" w:hAnsi="Times New Roman" w:cs="Times New Roman"/>
          <w:b/>
          <w:bCs/>
          <w:sz w:val="28"/>
          <w:szCs w:val="28"/>
          <w:lang w:eastAsia="ru-RU" w:bidi="ru-RU"/>
        </w:rPr>
      </w:pPr>
      <w:r w:rsidRPr="003F6542">
        <w:rPr>
          <w:rFonts w:ascii="Times New Roman" w:eastAsia="Times New Roman" w:hAnsi="Times New Roman" w:cs="Times New Roman"/>
          <w:b/>
          <w:bCs/>
          <w:sz w:val="28"/>
          <w:szCs w:val="28"/>
          <w:lang w:eastAsia="ru-RU" w:bidi="ru-RU"/>
        </w:rPr>
        <w:t xml:space="preserve">Материально-технические условия: </w:t>
      </w:r>
    </w:p>
    <w:p w14:paraId="0D1CDB6B" w14:textId="193B5DBD" w:rsidR="002D3597" w:rsidRPr="003F6542" w:rsidRDefault="002D3597" w:rsidP="002D3597">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3F6542">
        <w:rPr>
          <w:rFonts w:ascii="Times New Roman" w:eastAsia="Times New Roman" w:hAnsi="Times New Roman" w:cs="Times New Roman"/>
          <w:bCs/>
          <w:sz w:val="28"/>
          <w:szCs w:val="28"/>
          <w:lang w:eastAsia="ru-RU" w:bidi="ru-RU"/>
        </w:rPr>
        <w:t>Д</w:t>
      </w:r>
      <w:r w:rsidRPr="003F6542">
        <w:rPr>
          <w:rFonts w:ascii="Times New Roman" w:eastAsia="Times New Roman" w:hAnsi="Times New Roman" w:cs="Times New Roman"/>
          <w:sz w:val="28"/>
          <w:szCs w:val="28"/>
          <w:lang w:eastAsia="ru-RU" w:bidi="ru-RU"/>
        </w:rPr>
        <w:t xml:space="preserve">анная программа реализуется с применением электронного обучения, дистанционных образовательных технологий, которые подразумевают использование такого режима обучения, при котором </w:t>
      </w:r>
      <w:r w:rsidR="00215141" w:rsidRPr="003F6542">
        <w:rPr>
          <w:rFonts w:ascii="Times New Roman" w:eastAsia="Times New Roman" w:hAnsi="Times New Roman" w:cs="Times New Roman"/>
          <w:sz w:val="28"/>
          <w:szCs w:val="28"/>
          <w:lang w:eastAsia="ru-RU" w:bidi="ru-RU"/>
        </w:rPr>
        <w:t>слушатель</w:t>
      </w:r>
      <w:r w:rsidRPr="003F6542">
        <w:rPr>
          <w:rFonts w:ascii="Times New Roman" w:eastAsia="Times New Roman" w:hAnsi="Times New Roman" w:cs="Times New Roman"/>
          <w:sz w:val="28"/>
          <w:szCs w:val="28"/>
          <w:lang w:eastAsia="ru-RU" w:bidi="ru-RU"/>
        </w:rPr>
        <w:t xml:space="preserve"> осваивает теоретическую часть программы самостоятельно (удаленно) с использованием электронной информационно-образовательной среды (системы дистанционного обучения). </w:t>
      </w:r>
    </w:p>
    <w:p w14:paraId="271A46DA" w14:textId="77777777" w:rsidR="002D3597" w:rsidRPr="003F6542" w:rsidRDefault="002D3597" w:rsidP="002D3597">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3F6542">
        <w:rPr>
          <w:rFonts w:ascii="Times New Roman" w:eastAsia="Times New Roman" w:hAnsi="Times New Roman" w:cs="Times New Roman"/>
          <w:sz w:val="28"/>
          <w:szCs w:val="28"/>
          <w:lang w:eastAsia="ru-RU" w:bidi="ru-RU"/>
        </w:rPr>
        <w:t>Коммуникации с педагогическим работником осуществляются посредством указанной среды (системы), а также информационно-телекоммуникационных сетей, обеспечивающих передачу по линиям связи информации и взаимодействие обучающихся и педагогических работников.</w:t>
      </w:r>
    </w:p>
    <w:p w14:paraId="361CEEC4" w14:textId="77777777" w:rsidR="002D3597" w:rsidRPr="003F6542" w:rsidRDefault="002D3597" w:rsidP="002D3597">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3F6542">
        <w:rPr>
          <w:rFonts w:ascii="Times New Roman" w:eastAsia="Times New Roman" w:hAnsi="Times New Roman" w:cs="Times New Roman"/>
          <w:sz w:val="28"/>
          <w:szCs w:val="28"/>
          <w:lang w:eastAsia="ru-RU" w:bidi="ru-RU"/>
        </w:rPr>
        <w:t>Электронная информационно-образовательная среда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теоретической части программы в полном объеме независимо от места нахождения обучающихся (далее - СДО).</w:t>
      </w:r>
    </w:p>
    <w:p w14:paraId="0F009951" w14:textId="77777777" w:rsidR="002D3597" w:rsidRPr="003F6542" w:rsidRDefault="002D3597" w:rsidP="002D3597">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3F6542">
        <w:rPr>
          <w:rFonts w:ascii="Times New Roman" w:eastAsia="Times New Roman" w:hAnsi="Times New Roman" w:cs="Times New Roman"/>
          <w:sz w:val="28"/>
          <w:szCs w:val="28"/>
          <w:lang w:eastAsia="ru-RU" w:bidi="ru-RU"/>
        </w:rPr>
        <w:t xml:space="preserve">СДО включает в себя модульную объектно-ориентированную динамическую учебную среду с учетом актуальных обновлений и программных дополнений, обеспечивающую разработку и комплексное использование электронных курсов и их элементов. </w:t>
      </w:r>
    </w:p>
    <w:p w14:paraId="2506702D" w14:textId="40EFE532" w:rsidR="002D3597" w:rsidRPr="003F6542" w:rsidRDefault="002D3597" w:rsidP="002D3597">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3F6542">
        <w:rPr>
          <w:rFonts w:ascii="Times New Roman" w:eastAsia="Times New Roman" w:hAnsi="Times New Roman" w:cs="Times New Roman"/>
          <w:sz w:val="28"/>
          <w:szCs w:val="28"/>
          <w:lang w:eastAsia="ru-RU" w:bidi="ru-RU"/>
        </w:rPr>
        <w:t xml:space="preserve">При проведении обучения по охране труда и проверки знания требований охраны труда </w:t>
      </w:r>
      <w:r w:rsidR="009C661B" w:rsidRPr="003F6542">
        <w:rPr>
          <w:rFonts w:ascii="Times New Roman" w:eastAsia="Times New Roman" w:hAnsi="Times New Roman" w:cs="Times New Roman"/>
          <w:sz w:val="28"/>
          <w:szCs w:val="28"/>
          <w:lang w:eastAsia="ru-RU" w:bidi="ru-RU"/>
        </w:rPr>
        <w:t>слушателей</w:t>
      </w:r>
      <w:r w:rsidRPr="003F6542">
        <w:rPr>
          <w:rFonts w:ascii="Times New Roman" w:eastAsia="Times New Roman" w:hAnsi="Times New Roman" w:cs="Times New Roman"/>
          <w:sz w:val="28"/>
          <w:szCs w:val="28"/>
          <w:lang w:eastAsia="ru-RU" w:bidi="ru-RU"/>
        </w:rPr>
        <w:t xml:space="preserve"> с применением СДО технологий обеспечивается идентификация личности </w:t>
      </w:r>
      <w:r w:rsidR="009C661B" w:rsidRPr="003F6542">
        <w:rPr>
          <w:rFonts w:ascii="Times New Roman" w:eastAsia="Times New Roman" w:hAnsi="Times New Roman" w:cs="Times New Roman"/>
          <w:sz w:val="28"/>
          <w:szCs w:val="28"/>
          <w:lang w:eastAsia="ru-RU" w:bidi="ru-RU"/>
        </w:rPr>
        <w:t>слушателя</w:t>
      </w:r>
      <w:r w:rsidRPr="003F6542">
        <w:rPr>
          <w:rFonts w:ascii="Times New Roman" w:eastAsia="Times New Roman" w:hAnsi="Times New Roman" w:cs="Times New Roman"/>
          <w:sz w:val="28"/>
          <w:szCs w:val="28"/>
          <w:lang w:eastAsia="ru-RU" w:bidi="ru-RU"/>
        </w:rPr>
        <w:t>, проходящего обучение.</w:t>
      </w:r>
    </w:p>
    <w:p w14:paraId="030A2739" w14:textId="77777777" w:rsidR="002D3597" w:rsidRPr="003F6542" w:rsidRDefault="002D3597" w:rsidP="002D3597">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3F6542">
        <w:rPr>
          <w:rFonts w:ascii="Times New Roman" w:eastAsia="Times New Roman" w:hAnsi="Times New Roman" w:cs="Times New Roman"/>
          <w:sz w:val="28"/>
          <w:szCs w:val="28"/>
          <w:lang w:eastAsia="ru-RU" w:bidi="ru-RU"/>
        </w:rPr>
        <w:t xml:space="preserve">Доступ обучающихся к СДО осуществляется средствами всемирной компьютерной сети Интернет в круглосуточном режиме без выходных дней. </w:t>
      </w:r>
      <w:r w:rsidRPr="003F6542">
        <w:rPr>
          <w:rFonts w:ascii="Times New Roman" w:eastAsia="Times New Roman" w:hAnsi="Times New Roman" w:cs="Times New Roman"/>
          <w:sz w:val="28"/>
          <w:szCs w:val="28"/>
          <w:lang w:eastAsia="ru-RU" w:bidi="ru-RU"/>
        </w:rPr>
        <w:lastRenderedPageBreak/>
        <w:t xml:space="preserve">Производится авторизация слушателей. Доступ к личному кабинету слушателя – индивидуальное приглашение с ссылкой для входа в СДО отправляется сотрудником образовательной организации. Формой электронной идентификации является индивидуальное письмо-приглашение в СДО, отправленное на электронную почту обучающегося. Обучающийся переходит по ссылке из письма в СДО, вводит персональный логин (электронную почту) и пароль.  </w:t>
      </w:r>
    </w:p>
    <w:p w14:paraId="378F6403" w14:textId="77777777" w:rsidR="002D3597" w:rsidRPr="003F6542" w:rsidRDefault="002D3597" w:rsidP="002D3597">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3F6542">
        <w:rPr>
          <w:rFonts w:ascii="Times New Roman" w:eastAsia="Times New Roman" w:hAnsi="Times New Roman" w:cs="Times New Roman"/>
          <w:sz w:val="28"/>
          <w:szCs w:val="28"/>
          <w:lang w:eastAsia="ru-RU" w:bidi="ru-RU"/>
        </w:rPr>
        <w:t>СДО позволяет освоить программы обучения с помощью дистанционных образовательных технологий и ведет учет действий обучаемых и их длительность в ходе учебного процесса - фиксация и контроль в автоматическом режиме времени, хода обучения и освоения обучаемыми знания и умений, предусмотренных программой обучения.</w:t>
      </w:r>
    </w:p>
    <w:p w14:paraId="12FCAAAD" w14:textId="77777777" w:rsidR="002D3597" w:rsidRPr="003F6542" w:rsidRDefault="002D3597" w:rsidP="002D3597">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3F6542">
        <w:rPr>
          <w:rFonts w:ascii="Times New Roman" w:eastAsia="Times New Roman" w:hAnsi="Times New Roman" w:cs="Times New Roman"/>
          <w:sz w:val="28"/>
          <w:szCs w:val="28"/>
          <w:lang w:eastAsia="ru-RU" w:bidi="ru-RU"/>
        </w:rPr>
        <w:t>Администрирование процесса обучения требованиям охраны труда осуществляется на основе использования компьютеров и информационно-телекоммуникационной сети "Интернет".</w:t>
      </w:r>
    </w:p>
    <w:p w14:paraId="7F55DE02" w14:textId="599E1B83" w:rsidR="009D2058" w:rsidRPr="003F6542" w:rsidRDefault="002D3597" w:rsidP="009F02E9">
      <w:pPr>
        <w:widowControl w:val="0"/>
        <w:tabs>
          <w:tab w:val="center" w:pos="4990"/>
        </w:tabs>
        <w:autoSpaceDE w:val="0"/>
        <w:autoSpaceDN w:val="0"/>
        <w:spacing w:after="0" w:line="240" w:lineRule="auto"/>
        <w:ind w:firstLine="709"/>
        <w:jc w:val="both"/>
        <w:rPr>
          <w:rFonts w:ascii="Times New Roman" w:eastAsia="Calibri" w:hAnsi="Times New Roman" w:cs="Times New Roman"/>
          <w:sz w:val="28"/>
          <w:szCs w:val="28"/>
        </w:rPr>
      </w:pPr>
      <w:bookmarkStart w:id="14" w:name="_Hlk97200416"/>
      <w:r w:rsidRPr="003F6542">
        <w:rPr>
          <w:rFonts w:ascii="Times New Roman" w:eastAsia="Times New Roman" w:hAnsi="Times New Roman" w:cs="Times New Roman"/>
          <w:b/>
          <w:bCs/>
          <w:sz w:val="28"/>
          <w:szCs w:val="28"/>
          <w:lang w:eastAsia="ru-RU" w:bidi="ru-RU"/>
        </w:rPr>
        <w:t>Практические занятия:</w:t>
      </w:r>
      <w:r w:rsidRPr="003F6542">
        <w:rPr>
          <w:rFonts w:ascii="Times New Roman" w:eastAsia="Calibri" w:hAnsi="Times New Roman" w:cs="Times New Roman"/>
          <w:sz w:val="28"/>
          <w:szCs w:val="28"/>
        </w:rPr>
        <w:t xml:space="preserve"> организуются с применением технических средств обучения и наглядных пособий, представленных в СДО.</w:t>
      </w:r>
      <w:r w:rsidR="009F02E9" w:rsidRPr="003F6542">
        <w:rPr>
          <w:rFonts w:ascii="Times New Roman" w:eastAsia="Calibri" w:hAnsi="Times New Roman" w:cs="Times New Roman"/>
          <w:sz w:val="28"/>
          <w:szCs w:val="28"/>
        </w:rPr>
        <w:t xml:space="preserve"> </w:t>
      </w:r>
      <w:r w:rsidR="009D2058" w:rsidRPr="003F6542">
        <w:rPr>
          <w:rFonts w:ascii="Times New Roman" w:eastAsia="Calibri" w:hAnsi="Times New Roman" w:cs="Times New Roman"/>
          <w:sz w:val="28"/>
          <w:szCs w:val="28"/>
        </w:rPr>
        <w:t>Обучение проводится с использованием учебно-материальной базы, соответствующей установленным требованиям.</w:t>
      </w:r>
    </w:p>
    <w:bookmarkEnd w:id="14"/>
    <w:p w14:paraId="7BC4DBD2" w14:textId="77777777" w:rsidR="002D3597" w:rsidRPr="003F6542" w:rsidRDefault="002D3597" w:rsidP="002D3597">
      <w:pPr>
        <w:spacing w:after="0" w:line="240" w:lineRule="auto"/>
        <w:ind w:firstLine="709"/>
        <w:rPr>
          <w:rFonts w:ascii="Times New Roman" w:eastAsia="Times New Roman" w:hAnsi="Times New Roman" w:cs="Times New Roman"/>
          <w:b/>
          <w:bCs/>
          <w:sz w:val="28"/>
          <w:szCs w:val="28"/>
          <w:lang w:eastAsia="ru-RU"/>
        </w:rPr>
      </w:pPr>
      <w:r w:rsidRPr="003F6542">
        <w:rPr>
          <w:rFonts w:ascii="Times New Roman" w:eastAsia="Times New Roman" w:hAnsi="Times New Roman" w:cs="Times New Roman"/>
          <w:b/>
          <w:bCs/>
          <w:sz w:val="28"/>
          <w:szCs w:val="28"/>
          <w:lang w:eastAsia="ru-RU"/>
        </w:rPr>
        <w:t>Кадровое обеспечение образовательного процесса</w:t>
      </w:r>
    </w:p>
    <w:p w14:paraId="4A32070B" w14:textId="09C134CE" w:rsidR="002D3597" w:rsidRPr="003F6542" w:rsidRDefault="002D3597" w:rsidP="002D3597">
      <w:pPr>
        <w:spacing w:after="0" w:line="240" w:lineRule="auto"/>
        <w:ind w:firstLine="709"/>
        <w:jc w:val="both"/>
        <w:rPr>
          <w:rFonts w:ascii="Times New Roman" w:eastAsia="Times New Roman" w:hAnsi="Times New Roman" w:cs="Times New Roman"/>
          <w:bCs/>
          <w:sz w:val="28"/>
          <w:szCs w:val="28"/>
          <w:lang w:eastAsia="ru-RU"/>
        </w:rPr>
      </w:pPr>
      <w:r w:rsidRPr="003F6542">
        <w:rPr>
          <w:rFonts w:ascii="Times New Roman" w:eastAsia="Times New Roman" w:hAnsi="Times New Roman" w:cs="Times New Roman"/>
          <w:bCs/>
          <w:sz w:val="28"/>
          <w:szCs w:val="28"/>
          <w:lang w:eastAsia="ru-RU"/>
        </w:rPr>
        <w:t>К педагогической деятельности допускаются лица, имеющие высшее образование</w:t>
      </w:r>
      <w:r w:rsidRPr="003F6542">
        <w:t xml:space="preserve"> </w:t>
      </w:r>
      <w:r w:rsidRPr="003F6542">
        <w:rPr>
          <w:rFonts w:ascii="Times New Roman" w:eastAsia="Times New Roman" w:hAnsi="Times New Roman" w:cs="Times New Roman"/>
          <w:bCs/>
          <w:sz w:val="28"/>
          <w:szCs w:val="28"/>
          <w:lang w:eastAsia="ru-RU"/>
        </w:rPr>
        <w:t xml:space="preserve">и дополнительное профессиональное образование (профессиональная переподготовка) в области охраны труда и отвечающие квалификационным требованиям, указанным в квалификационных справочниках, и (или) профессиональным стандартам, обладающие соответствующей квалификацией, имеющие стаж работы, необходимый для осуществления образовательной деятельности по реализуемой </w:t>
      </w:r>
      <w:r w:rsidR="00215141" w:rsidRPr="003F6542">
        <w:rPr>
          <w:rFonts w:ascii="Times New Roman" w:eastAsia="Times New Roman" w:hAnsi="Times New Roman" w:cs="Times New Roman"/>
          <w:bCs/>
          <w:sz w:val="28"/>
          <w:szCs w:val="28"/>
          <w:lang w:eastAsia="ru-RU"/>
        </w:rPr>
        <w:t>П</w:t>
      </w:r>
      <w:r w:rsidRPr="003F6542">
        <w:rPr>
          <w:rFonts w:ascii="Times New Roman" w:eastAsia="Times New Roman" w:hAnsi="Times New Roman" w:cs="Times New Roman"/>
          <w:bCs/>
          <w:sz w:val="28"/>
          <w:szCs w:val="28"/>
          <w:lang w:eastAsia="ru-RU"/>
        </w:rPr>
        <w:t xml:space="preserve">рограмме. </w:t>
      </w:r>
    </w:p>
    <w:p w14:paraId="7C451639" w14:textId="3B8346EA" w:rsidR="002D3597" w:rsidRPr="003F6542" w:rsidRDefault="002D3597" w:rsidP="002D3597">
      <w:pPr>
        <w:spacing w:after="0" w:line="240" w:lineRule="auto"/>
        <w:ind w:firstLine="709"/>
        <w:jc w:val="both"/>
        <w:rPr>
          <w:rFonts w:ascii="Times New Roman" w:eastAsia="Times New Roman" w:hAnsi="Times New Roman" w:cs="Times New Roman"/>
          <w:bCs/>
          <w:sz w:val="28"/>
          <w:szCs w:val="28"/>
          <w:lang w:eastAsia="ru-RU"/>
        </w:rPr>
      </w:pPr>
      <w:r w:rsidRPr="003F6542">
        <w:rPr>
          <w:rFonts w:ascii="Times New Roman" w:eastAsia="Times New Roman" w:hAnsi="Times New Roman" w:cs="Times New Roman"/>
          <w:bCs/>
          <w:sz w:val="28"/>
          <w:szCs w:val="28"/>
          <w:lang w:eastAsia="ru-RU"/>
        </w:rPr>
        <w:t xml:space="preserve">Преподаватели, проводящие обучение </w:t>
      </w:r>
      <w:proofErr w:type="gramStart"/>
      <w:r w:rsidR="00B03DE6" w:rsidRPr="003F6542">
        <w:rPr>
          <w:rFonts w:ascii="Times New Roman" w:eastAsia="Times New Roman" w:hAnsi="Times New Roman" w:cs="Times New Roman"/>
          <w:bCs/>
          <w:sz w:val="28"/>
          <w:szCs w:val="28"/>
          <w:lang w:eastAsia="ru-RU"/>
        </w:rPr>
        <w:t xml:space="preserve">по </w:t>
      </w:r>
      <w:r w:rsidR="00215141" w:rsidRPr="003F6542">
        <w:rPr>
          <w:rFonts w:ascii="Times New Roman" w:eastAsia="Times New Roman" w:hAnsi="Times New Roman" w:cs="Times New Roman"/>
          <w:bCs/>
          <w:sz w:val="28"/>
          <w:szCs w:val="28"/>
          <w:lang w:eastAsia="ru-RU"/>
        </w:rPr>
        <w:t>П</w:t>
      </w:r>
      <w:r w:rsidR="00B03DE6" w:rsidRPr="003F6542">
        <w:rPr>
          <w:rFonts w:ascii="Times New Roman" w:eastAsia="Times New Roman" w:hAnsi="Times New Roman" w:cs="Times New Roman"/>
          <w:bCs/>
          <w:sz w:val="28"/>
          <w:szCs w:val="28"/>
          <w:lang w:eastAsia="ru-RU"/>
        </w:rPr>
        <w:t>рограмме</w:t>
      </w:r>
      <w:proofErr w:type="gramEnd"/>
      <w:r w:rsidRPr="003F6542">
        <w:rPr>
          <w:rFonts w:ascii="Times New Roman" w:eastAsia="Times New Roman" w:hAnsi="Times New Roman" w:cs="Times New Roman"/>
          <w:bCs/>
          <w:sz w:val="28"/>
          <w:szCs w:val="28"/>
          <w:lang w:eastAsia="ru-RU"/>
        </w:rPr>
        <w:t xml:space="preserve"> постоянно проходят повышение квалификации и проверку знания, в том числе на сайте единой общероссийской системы по охране труда,</w:t>
      </w:r>
      <w:r w:rsidRPr="003F6542">
        <w:t xml:space="preserve"> </w:t>
      </w:r>
      <w:r w:rsidRPr="003F6542">
        <w:rPr>
          <w:rFonts w:ascii="Times New Roman" w:eastAsia="Times New Roman" w:hAnsi="Times New Roman" w:cs="Times New Roman"/>
          <w:bCs/>
          <w:sz w:val="28"/>
          <w:szCs w:val="28"/>
          <w:lang w:eastAsia="ru-RU"/>
        </w:rPr>
        <w:t>хорошо ориентируются в законодательной и нормативной базе.</w:t>
      </w:r>
    </w:p>
    <w:p w14:paraId="364452B4" w14:textId="7625991B" w:rsidR="00244EC0" w:rsidRPr="003F6542" w:rsidRDefault="00244EC0" w:rsidP="002D3597">
      <w:pPr>
        <w:spacing w:after="0" w:line="240" w:lineRule="auto"/>
        <w:ind w:firstLine="709"/>
        <w:jc w:val="both"/>
        <w:rPr>
          <w:rFonts w:ascii="Times New Roman" w:eastAsia="Times New Roman" w:hAnsi="Times New Roman" w:cs="Times New Roman"/>
          <w:bCs/>
          <w:sz w:val="28"/>
          <w:szCs w:val="28"/>
          <w:lang w:eastAsia="ru-RU"/>
        </w:rPr>
      </w:pPr>
    </w:p>
    <w:p w14:paraId="1B6F9939" w14:textId="6B0F2038" w:rsidR="00244EC0" w:rsidRPr="003F6542" w:rsidRDefault="00244EC0" w:rsidP="002D3597">
      <w:pPr>
        <w:spacing w:after="0" w:line="240" w:lineRule="auto"/>
        <w:ind w:firstLine="709"/>
        <w:jc w:val="both"/>
        <w:rPr>
          <w:rFonts w:ascii="Times New Roman" w:eastAsia="Times New Roman" w:hAnsi="Times New Roman" w:cs="Times New Roman"/>
          <w:bCs/>
          <w:sz w:val="28"/>
          <w:szCs w:val="28"/>
          <w:lang w:eastAsia="ru-RU"/>
        </w:rPr>
      </w:pPr>
    </w:p>
    <w:p w14:paraId="3E53E3CE" w14:textId="33571933" w:rsidR="0034410D" w:rsidRPr="003F6542" w:rsidRDefault="0034410D" w:rsidP="002D3597">
      <w:pPr>
        <w:spacing w:after="0" w:line="240" w:lineRule="auto"/>
        <w:ind w:firstLine="709"/>
        <w:jc w:val="both"/>
        <w:rPr>
          <w:rFonts w:ascii="Times New Roman" w:eastAsia="Times New Roman" w:hAnsi="Times New Roman" w:cs="Times New Roman"/>
          <w:bCs/>
          <w:sz w:val="28"/>
          <w:szCs w:val="28"/>
          <w:lang w:eastAsia="ru-RU"/>
        </w:rPr>
      </w:pPr>
    </w:p>
    <w:p w14:paraId="2F6E7852" w14:textId="3C0A9D82" w:rsidR="0034410D" w:rsidRPr="003F6542" w:rsidRDefault="0034410D" w:rsidP="002D3597">
      <w:pPr>
        <w:spacing w:after="0" w:line="240" w:lineRule="auto"/>
        <w:ind w:firstLine="709"/>
        <w:jc w:val="both"/>
        <w:rPr>
          <w:rFonts w:ascii="Times New Roman" w:eastAsia="Times New Roman" w:hAnsi="Times New Roman" w:cs="Times New Roman"/>
          <w:bCs/>
          <w:sz w:val="28"/>
          <w:szCs w:val="28"/>
          <w:lang w:eastAsia="ru-RU"/>
        </w:rPr>
      </w:pPr>
    </w:p>
    <w:p w14:paraId="7E495525" w14:textId="77777777" w:rsidR="0034410D" w:rsidRPr="003F6542" w:rsidRDefault="0034410D" w:rsidP="002D3597">
      <w:pPr>
        <w:spacing w:after="0" w:line="240" w:lineRule="auto"/>
        <w:ind w:firstLine="709"/>
        <w:jc w:val="both"/>
        <w:rPr>
          <w:rFonts w:ascii="Times New Roman" w:eastAsia="Times New Roman" w:hAnsi="Times New Roman" w:cs="Times New Roman"/>
          <w:bCs/>
          <w:sz w:val="28"/>
          <w:szCs w:val="28"/>
          <w:lang w:eastAsia="ru-RU"/>
        </w:rPr>
      </w:pPr>
    </w:p>
    <w:p w14:paraId="1B8FAD08" w14:textId="500861A5" w:rsidR="002D3597" w:rsidRPr="003F6542" w:rsidRDefault="002D3597" w:rsidP="00C03C5F">
      <w:pPr>
        <w:spacing w:after="0" w:line="240" w:lineRule="auto"/>
        <w:ind w:firstLine="709"/>
        <w:jc w:val="both"/>
        <w:rPr>
          <w:rFonts w:ascii="Times New Roman" w:eastAsia="Times New Roman" w:hAnsi="Times New Roman" w:cs="Times New Roman"/>
          <w:bCs/>
          <w:sz w:val="28"/>
          <w:szCs w:val="28"/>
          <w:lang w:eastAsia="ru-RU"/>
        </w:rPr>
      </w:pPr>
    </w:p>
    <w:p w14:paraId="6C96DC2B" w14:textId="3268EE25" w:rsidR="00244EC0" w:rsidRPr="003F6542" w:rsidRDefault="00244EC0" w:rsidP="00C03C5F">
      <w:pPr>
        <w:spacing w:after="0" w:line="240" w:lineRule="auto"/>
        <w:ind w:firstLine="709"/>
        <w:jc w:val="both"/>
        <w:rPr>
          <w:rFonts w:ascii="Times New Roman" w:eastAsia="Times New Roman" w:hAnsi="Times New Roman" w:cs="Times New Roman"/>
          <w:bCs/>
          <w:sz w:val="28"/>
          <w:szCs w:val="28"/>
          <w:lang w:eastAsia="ru-RU"/>
        </w:rPr>
      </w:pPr>
    </w:p>
    <w:p w14:paraId="7E84CDB7" w14:textId="617BEF2D" w:rsidR="00244EC0" w:rsidRPr="003F6542" w:rsidRDefault="00244EC0" w:rsidP="00C03C5F">
      <w:pPr>
        <w:spacing w:after="0" w:line="240" w:lineRule="auto"/>
        <w:ind w:firstLine="709"/>
        <w:jc w:val="both"/>
        <w:rPr>
          <w:rFonts w:ascii="Times New Roman" w:eastAsia="Times New Roman" w:hAnsi="Times New Roman" w:cs="Times New Roman"/>
          <w:bCs/>
          <w:sz w:val="28"/>
          <w:szCs w:val="28"/>
          <w:lang w:eastAsia="ru-RU"/>
        </w:rPr>
      </w:pPr>
    </w:p>
    <w:p w14:paraId="6A937094" w14:textId="1CD26224" w:rsidR="00244EC0" w:rsidRPr="003F6542" w:rsidRDefault="00244EC0" w:rsidP="00C03C5F">
      <w:pPr>
        <w:spacing w:after="0" w:line="240" w:lineRule="auto"/>
        <w:ind w:firstLine="709"/>
        <w:jc w:val="both"/>
        <w:rPr>
          <w:rFonts w:ascii="Times New Roman" w:eastAsia="Times New Roman" w:hAnsi="Times New Roman" w:cs="Times New Roman"/>
          <w:bCs/>
          <w:sz w:val="28"/>
          <w:szCs w:val="28"/>
          <w:lang w:eastAsia="ru-RU"/>
        </w:rPr>
      </w:pPr>
    </w:p>
    <w:p w14:paraId="4E0BB374" w14:textId="7A846ACE" w:rsidR="00244EC0" w:rsidRPr="003F6542" w:rsidRDefault="00244EC0" w:rsidP="00C03C5F">
      <w:pPr>
        <w:spacing w:after="0" w:line="240" w:lineRule="auto"/>
        <w:ind w:firstLine="709"/>
        <w:jc w:val="both"/>
        <w:rPr>
          <w:rFonts w:ascii="Times New Roman" w:eastAsia="Times New Roman" w:hAnsi="Times New Roman" w:cs="Times New Roman"/>
          <w:bCs/>
          <w:sz w:val="28"/>
          <w:szCs w:val="28"/>
          <w:lang w:eastAsia="ru-RU"/>
        </w:rPr>
      </w:pPr>
    </w:p>
    <w:p w14:paraId="45024F0E" w14:textId="55022A05" w:rsidR="00244EC0" w:rsidRPr="003F6542" w:rsidRDefault="00244EC0" w:rsidP="00C03C5F">
      <w:pPr>
        <w:spacing w:after="0" w:line="240" w:lineRule="auto"/>
        <w:ind w:firstLine="709"/>
        <w:jc w:val="both"/>
        <w:rPr>
          <w:rFonts w:ascii="Times New Roman" w:eastAsia="Times New Roman" w:hAnsi="Times New Roman" w:cs="Times New Roman"/>
          <w:bCs/>
          <w:sz w:val="28"/>
          <w:szCs w:val="28"/>
          <w:lang w:eastAsia="ru-RU"/>
        </w:rPr>
      </w:pPr>
    </w:p>
    <w:p w14:paraId="4F12F594" w14:textId="7DC32C09" w:rsidR="00244EC0" w:rsidRPr="003F6542" w:rsidRDefault="00244EC0" w:rsidP="00C03C5F">
      <w:pPr>
        <w:spacing w:after="0" w:line="240" w:lineRule="auto"/>
        <w:ind w:firstLine="709"/>
        <w:jc w:val="both"/>
        <w:rPr>
          <w:rFonts w:ascii="Times New Roman" w:eastAsia="Times New Roman" w:hAnsi="Times New Roman" w:cs="Times New Roman"/>
          <w:bCs/>
          <w:sz w:val="28"/>
          <w:szCs w:val="28"/>
          <w:lang w:eastAsia="ru-RU"/>
        </w:rPr>
      </w:pPr>
    </w:p>
    <w:p w14:paraId="437D5087" w14:textId="45BB2B79" w:rsidR="00244EC0" w:rsidRPr="003F6542" w:rsidRDefault="00244EC0" w:rsidP="00C03C5F">
      <w:pPr>
        <w:spacing w:after="0" w:line="240" w:lineRule="auto"/>
        <w:ind w:firstLine="709"/>
        <w:jc w:val="both"/>
        <w:rPr>
          <w:rFonts w:ascii="Times New Roman" w:eastAsia="Times New Roman" w:hAnsi="Times New Roman" w:cs="Times New Roman"/>
          <w:bCs/>
          <w:sz w:val="28"/>
          <w:szCs w:val="28"/>
          <w:lang w:eastAsia="ru-RU"/>
        </w:rPr>
      </w:pPr>
    </w:p>
    <w:p w14:paraId="387F8F55" w14:textId="4F22B290" w:rsidR="00244EC0" w:rsidRPr="003F6542" w:rsidRDefault="00244EC0" w:rsidP="00C03C5F">
      <w:pPr>
        <w:spacing w:after="0" w:line="240" w:lineRule="auto"/>
        <w:ind w:firstLine="709"/>
        <w:jc w:val="both"/>
        <w:rPr>
          <w:rFonts w:ascii="Times New Roman" w:eastAsia="Times New Roman" w:hAnsi="Times New Roman" w:cs="Times New Roman"/>
          <w:bCs/>
          <w:sz w:val="28"/>
          <w:szCs w:val="28"/>
          <w:lang w:eastAsia="ru-RU"/>
        </w:rPr>
      </w:pPr>
    </w:p>
    <w:p w14:paraId="5DE9A221" w14:textId="1574D744" w:rsidR="003959BD" w:rsidRPr="003F6542" w:rsidRDefault="003959BD" w:rsidP="00DD67A3">
      <w:pPr>
        <w:spacing w:after="0" w:line="240" w:lineRule="auto"/>
        <w:jc w:val="center"/>
        <w:rPr>
          <w:rFonts w:ascii="Times New Roman" w:eastAsia="Times New Roman" w:hAnsi="Times New Roman" w:cs="Times New Roman"/>
          <w:b/>
          <w:sz w:val="28"/>
          <w:szCs w:val="28"/>
          <w:lang w:eastAsia="ar-SA"/>
        </w:rPr>
      </w:pPr>
      <w:bookmarkStart w:id="15" w:name="_Hlk101523777"/>
      <w:bookmarkStart w:id="16" w:name="_Hlk101523654"/>
      <w:bookmarkStart w:id="17" w:name="_Hlk107906114"/>
      <w:bookmarkStart w:id="18" w:name="_Hlk105140318"/>
      <w:bookmarkStart w:id="19" w:name="_Hlk105158956"/>
      <w:bookmarkEnd w:id="12"/>
      <w:bookmarkEnd w:id="13"/>
      <w:r w:rsidRPr="003F6542">
        <w:rPr>
          <w:rFonts w:ascii="Times New Roman" w:eastAsia="Times New Roman" w:hAnsi="Times New Roman" w:cs="Times New Roman"/>
          <w:b/>
          <w:sz w:val="28"/>
          <w:szCs w:val="28"/>
          <w:lang w:eastAsia="ar-SA"/>
        </w:rPr>
        <w:lastRenderedPageBreak/>
        <w:t>УЧЕБН</w:t>
      </w:r>
      <w:r w:rsidR="00FA71BD" w:rsidRPr="003F6542">
        <w:rPr>
          <w:rFonts w:ascii="Times New Roman" w:eastAsia="Times New Roman" w:hAnsi="Times New Roman" w:cs="Times New Roman"/>
          <w:b/>
          <w:sz w:val="28"/>
          <w:szCs w:val="28"/>
          <w:lang w:eastAsia="ar-SA"/>
        </w:rPr>
        <w:t>О-ТЕМАТИЧЕСКИЙ</w:t>
      </w:r>
      <w:r w:rsidRPr="003F6542">
        <w:rPr>
          <w:rFonts w:ascii="Times New Roman" w:eastAsia="Times New Roman" w:hAnsi="Times New Roman" w:cs="Times New Roman"/>
          <w:b/>
          <w:sz w:val="28"/>
          <w:szCs w:val="28"/>
          <w:lang w:eastAsia="ar-SA"/>
        </w:rPr>
        <w:t xml:space="preserve"> ПЛАН</w:t>
      </w:r>
    </w:p>
    <w:p w14:paraId="3E73180E" w14:textId="77777777" w:rsidR="007D2793" w:rsidRPr="003F6542" w:rsidRDefault="007D2793" w:rsidP="00DD67A3">
      <w:pPr>
        <w:spacing w:after="0" w:line="240" w:lineRule="auto"/>
        <w:jc w:val="center"/>
        <w:rPr>
          <w:rFonts w:ascii="Times New Roman" w:eastAsia="Times New Roman" w:hAnsi="Times New Roman" w:cs="Times New Roman"/>
          <w:b/>
          <w:sz w:val="28"/>
          <w:szCs w:val="28"/>
          <w:lang w:eastAsia="ar-SA"/>
        </w:rPr>
      </w:pPr>
    </w:p>
    <w:tbl>
      <w:tblPr>
        <w:tblW w:w="493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25"/>
        <w:gridCol w:w="6889"/>
        <w:gridCol w:w="851"/>
        <w:gridCol w:w="849"/>
        <w:gridCol w:w="851"/>
      </w:tblGrid>
      <w:tr w:rsidR="0069429A" w:rsidRPr="003F6542" w14:paraId="5776BD71" w14:textId="77777777" w:rsidTr="00C106A2">
        <w:trPr>
          <w:trHeight w:val="278"/>
        </w:trPr>
        <w:tc>
          <w:tcPr>
            <w:tcW w:w="310" w:type="pct"/>
            <w:vMerge w:val="restart"/>
            <w:shd w:val="clear" w:color="auto" w:fill="auto"/>
            <w:vAlign w:val="center"/>
          </w:tcPr>
          <w:bookmarkEnd w:id="15"/>
          <w:bookmarkEnd w:id="16"/>
          <w:p w14:paraId="53555C05" w14:textId="77777777" w:rsidR="004D024E" w:rsidRPr="003F6542" w:rsidRDefault="004D024E" w:rsidP="00A84E25">
            <w:pPr>
              <w:widowControl w:val="0"/>
              <w:snapToGrid w:val="0"/>
              <w:spacing w:after="0" w:line="240" w:lineRule="auto"/>
              <w:rPr>
                <w:rFonts w:ascii="Times New Roman" w:eastAsia="Times New Roman" w:hAnsi="Times New Roman" w:cs="Times New Roman"/>
                <w:b/>
                <w:sz w:val="24"/>
                <w:szCs w:val="24"/>
                <w:lang w:eastAsia="ru-RU"/>
              </w:rPr>
            </w:pPr>
            <w:r w:rsidRPr="003F6542">
              <w:rPr>
                <w:rFonts w:ascii="Times New Roman" w:eastAsia="Times New Roman" w:hAnsi="Times New Roman" w:cs="Times New Roman"/>
                <w:b/>
                <w:sz w:val="24"/>
                <w:szCs w:val="24"/>
                <w:lang w:eastAsia="ru-RU"/>
              </w:rPr>
              <w:t>№ п/п</w:t>
            </w:r>
          </w:p>
        </w:tc>
        <w:tc>
          <w:tcPr>
            <w:tcW w:w="3422" w:type="pct"/>
            <w:vMerge w:val="restart"/>
            <w:shd w:val="clear" w:color="auto" w:fill="auto"/>
            <w:vAlign w:val="center"/>
          </w:tcPr>
          <w:p w14:paraId="0CB7FFE4" w14:textId="33F57F81" w:rsidR="004D024E" w:rsidRPr="003F6542" w:rsidRDefault="004D024E" w:rsidP="00A84E25">
            <w:pPr>
              <w:widowControl w:val="0"/>
              <w:snapToGrid w:val="0"/>
              <w:spacing w:after="0" w:line="240" w:lineRule="auto"/>
              <w:jc w:val="center"/>
              <w:rPr>
                <w:rFonts w:ascii="Times New Roman" w:eastAsia="Times New Roman" w:hAnsi="Times New Roman" w:cs="Times New Roman"/>
                <w:b/>
                <w:sz w:val="24"/>
                <w:szCs w:val="24"/>
                <w:lang w:eastAsia="ru-RU"/>
              </w:rPr>
            </w:pPr>
            <w:r w:rsidRPr="003F6542">
              <w:rPr>
                <w:rFonts w:ascii="Times New Roman" w:eastAsia="Times New Roman" w:hAnsi="Times New Roman" w:cs="Times New Roman"/>
                <w:b/>
                <w:sz w:val="24"/>
                <w:szCs w:val="24"/>
                <w:lang w:eastAsia="ru-RU"/>
              </w:rPr>
              <w:t xml:space="preserve">Наименование </w:t>
            </w:r>
            <w:r w:rsidR="000D7271" w:rsidRPr="003F6542">
              <w:rPr>
                <w:rFonts w:ascii="Times New Roman" w:eastAsia="Times New Roman" w:hAnsi="Times New Roman" w:cs="Times New Roman"/>
                <w:b/>
                <w:sz w:val="24"/>
                <w:szCs w:val="24"/>
                <w:lang w:eastAsia="ru-RU"/>
              </w:rPr>
              <w:t xml:space="preserve">модулей, </w:t>
            </w:r>
            <w:r w:rsidR="002614FE" w:rsidRPr="003F6542">
              <w:rPr>
                <w:rFonts w:ascii="Times New Roman" w:eastAsia="Times New Roman" w:hAnsi="Times New Roman" w:cs="Times New Roman"/>
                <w:b/>
                <w:sz w:val="24"/>
                <w:szCs w:val="24"/>
                <w:lang w:eastAsia="ru-RU"/>
              </w:rPr>
              <w:t xml:space="preserve">разделов, </w:t>
            </w:r>
            <w:r w:rsidRPr="003F6542">
              <w:rPr>
                <w:rFonts w:ascii="Times New Roman" w:eastAsia="Times New Roman" w:hAnsi="Times New Roman" w:cs="Times New Roman"/>
                <w:b/>
                <w:sz w:val="24"/>
                <w:szCs w:val="24"/>
                <w:lang w:eastAsia="ru-RU"/>
              </w:rPr>
              <w:t>тем</w:t>
            </w:r>
          </w:p>
        </w:tc>
        <w:tc>
          <w:tcPr>
            <w:tcW w:w="1267" w:type="pct"/>
            <w:gridSpan w:val="3"/>
            <w:shd w:val="clear" w:color="auto" w:fill="auto"/>
            <w:vAlign w:val="center"/>
          </w:tcPr>
          <w:p w14:paraId="65B47844" w14:textId="3EFBD940" w:rsidR="004D024E" w:rsidRPr="003F6542" w:rsidRDefault="004D024E" w:rsidP="00A84E25">
            <w:pPr>
              <w:snapToGrid w:val="0"/>
              <w:spacing w:after="0" w:line="240" w:lineRule="auto"/>
              <w:jc w:val="center"/>
              <w:rPr>
                <w:rFonts w:ascii="Times New Roman" w:eastAsia="Times New Roman" w:hAnsi="Times New Roman" w:cs="Times New Roman"/>
                <w:b/>
                <w:sz w:val="24"/>
                <w:szCs w:val="24"/>
                <w:lang w:eastAsia="ru-RU"/>
              </w:rPr>
            </w:pPr>
            <w:r w:rsidRPr="003F6542">
              <w:rPr>
                <w:rFonts w:ascii="Times New Roman" w:eastAsia="Times New Roman" w:hAnsi="Times New Roman" w:cs="Times New Roman"/>
                <w:b/>
                <w:sz w:val="24"/>
                <w:szCs w:val="24"/>
                <w:lang w:eastAsia="ru-RU"/>
              </w:rPr>
              <w:t>Количество часов</w:t>
            </w:r>
          </w:p>
        </w:tc>
      </w:tr>
      <w:tr w:rsidR="0069429A" w:rsidRPr="003F6542" w14:paraId="52DF988A" w14:textId="77777777" w:rsidTr="007D2793">
        <w:trPr>
          <w:trHeight w:val="413"/>
        </w:trPr>
        <w:tc>
          <w:tcPr>
            <w:tcW w:w="310" w:type="pct"/>
            <w:vMerge/>
            <w:shd w:val="clear" w:color="auto" w:fill="auto"/>
            <w:vAlign w:val="center"/>
          </w:tcPr>
          <w:p w14:paraId="014E71BE" w14:textId="77777777" w:rsidR="004D024E" w:rsidRPr="003F6542" w:rsidRDefault="004D024E" w:rsidP="00A84E25">
            <w:pPr>
              <w:widowControl w:val="0"/>
              <w:snapToGrid w:val="0"/>
              <w:spacing w:after="0" w:line="240" w:lineRule="auto"/>
              <w:rPr>
                <w:rFonts w:ascii="Times New Roman" w:eastAsia="Times New Roman" w:hAnsi="Times New Roman" w:cs="Times New Roman"/>
                <w:b/>
                <w:sz w:val="24"/>
                <w:szCs w:val="24"/>
                <w:lang w:eastAsia="ru-RU"/>
              </w:rPr>
            </w:pPr>
          </w:p>
        </w:tc>
        <w:tc>
          <w:tcPr>
            <w:tcW w:w="3422" w:type="pct"/>
            <w:vMerge/>
            <w:shd w:val="clear" w:color="auto" w:fill="auto"/>
            <w:vAlign w:val="center"/>
          </w:tcPr>
          <w:p w14:paraId="396E49C2" w14:textId="77777777" w:rsidR="004D024E" w:rsidRPr="003F6542" w:rsidRDefault="004D024E" w:rsidP="00A84E25">
            <w:pPr>
              <w:widowControl w:val="0"/>
              <w:snapToGrid w:val="0"/>
              <w:spacing w:after="0" w:line="240" w:lineRule="auto"/>
              <w:jc w:val="center"/>
              <w:rPr>
                <w:rFonts w:ascii="Times New Roman" w:eastAsia="Times New Roman" w:hAnsi="Times New Roman" w:cs="Times New Roman"/>
                <w:b/>
                <w:sz w:val="24"/>
                <w:szCs w:val="24"/>
                <w:lang w:eastAsia="ru-RU"/>
              </w:rPr>
            </w:pPr>
          </w:p>
        </w:tc>
        <w:tc>
          <w:tcPr>
            <w:tcW w:w="423" w:type="pct"/>
            <w:vMerge w:val="restart"/>
            <w:shd w:val="clear" w:color="auto" w:fill="auto"/>
            <w:vAlign w:val="center"/>
          </w:tcPr>
          <w:p w14:paraId="5710791C" w14:textId="77777777" w:rsidR="004D024E" w:rsidRPr="003F6542" w:rsidRDefault="004D024E" w:rsidP="00A84E25">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r w:rsidRPr="003F6542">
              <w:rPr>
                <w:rFonts w:ascii="Times New Roman" w:eastAsia="Times New Roman" w:hAnsi="Times New Roman" w:cs="Times New Roman"/>
                <w:b/>
                <w:sz w:val="24"/>
                <w:szCs w:val="24"/>
                <w:lang w:eastAsia="ru-RU"/>
              </w:rPr>
              <w:t>Всего</w:t>
            </w:r>
          </w:p>
        </w:tc>
        <w:tc>
          <w:tcPr>
            <w:tcW w:w="845" w:type="pct"/>
            <w:gridSpan w:val="2"/>
            <w:shd w:val="clear" w:color="auto" w:fill="auto"/>
            <w:vAlign w:val="center"/>
          </w:tcPr>
          <w:p w14:paraId="44282350" w14:textId="6F7C832E" w:rsidR="004D024E" w:rsidRPr="003F6542" w:rsidRDefault="004D024E" w:rsidP="00A84E25">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r w:rsidRPr="003F6542">
              <w:rPr>
                <w:rFonts w:ascii="Times New Roman" w:eastAsia="Times New Roman" w:hAnsi="Times New Roman" w:cs="Times New Roman"/>
                <w:b/>
                <w:sz w:val="24"/>
                <w:szCs w:val="24"/>
                <w:lang w:eastAsia="ru-RU"/>
              </w:rPr>
              <w:t>В том числе</w:t>
            </w:r>
          </w:p>
        </w:tc>
      </w:tr>
      <w:tr w:rsidR="0069429A" w:rsidRPr="003F6542" w14:paraId="7B30F5F2" w14:textId="77777777" w:rsidTr="007D2793">
        <w:trPr>
          <w:trHeight w:val="412"/>
        </w:trPr>
        <w:tc>
          <w:tcPr>
            <w:tcW w:w="310" w:type="pct"/>
            <w:vMerge/>
            <w:shd w:val="clear" w:color="auto" w:fill="auto"/>
            <w:vAlign w:val="center"/>
          </w:tcPr>
          <w:p w14:paraId="66EBD639" w14:textId="77777777" w:rsidR="004D024E" w:rsidRPr="003F6542" w:rsidRDefault="004D024E" w:rsidP="00A84E25">
            <w:pPr>
              <w:widowControl w:val="0"/>
              <w:snapToGrid w:val="0"/>
              <w:spacing w:after="0" w:line="240" w:lineRule="auto"/>
              <w:rPr>
                <w:rFonts w:ascii="Times New Roman" w:eastAsia="Times New Roman" w:hAnsi="Times New Roman" w:cs="Times New Roman"/>
                <w:b/>
                <w:sz w:val="24"/>
                <w:szCs w:val="24"/>
                <w:lang w:eastAsia="ru-RU"/>
              </w:rPr>
            </w:pPr>
          </w:p>
        </w:tc>
        <w:tc>
          <w:tcPr>
            <w:tcW w:w="3422" w:type="pct"/>
            <w:vMerge/>
            <w:shd w:val="clear" w:color="auto" w:fill="auto"/>
            <w:vAlign w:val="center"/>
          </w:tcPr>
          <w:p w14:paraId="00863EB9" w14:textId="77777777" w:rsidR="004D024E" w:rsidRPr="003F6542" w:rsidRDefault="004D024E" w:rsidP="00A84E25">
            <w:pPr>
              <w:widowControl w:val="0"/>
              <w:snapToGrid w:val="0"/>
              <w:spacing w:after="0" w:line="240" w:lineRule="auto"/>
              <w:jc w:val="center"/>
              <w:rPr>
                <w:rFonts w:ascii="Times New Roman" w:eastAsia="Times New Roman" w:hAnsi="Times New Roman" w:cs="Times New Roman"/>
                <w:b/>
                <w:sz w:val="24"/>
                <w:szCs w:val="24"/>
                <w:lang w:eastAsia="ru-RU"/>
              </w:rPr>
            </w:pPr>
          </w:p>
        </w:tc>
        <w:tc>
          <w:tcPr>
            <w:tcW w:w="423" w:type="pct"/>
            <w:vMerge/>
            <w:shd w:val="clear" w:color="auto" w:fill="auto"/>
            <w:vAlign w:val="center"/>
          </w:tcPr>
          <w:p w14:paraId="3920F5E8" w14:textId="77777777" w:rsidR="004D024E" w:rsidRPr="003F6542" w:rsidRDefault="004D024E" w:rsidP="00A84E25">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p>
        </w:tc>
        <w:tc>
          <w:tcPr>
            <w:tcW w:w="422" w:type="pct"/>
            <w:shd w:val="clear" w:color="auto" w:fill="auto"/>
            <w:vAlign w:val="center"/>
          </w:tcPr>
          <w:p w14:paraId="40868FB0" w14:textId="77777777" w:rsidR="004D024E" w:rsidRPr="003F6542" w:rsidRDefault="004D024E" w:rsidP="00A84E25">
            <w:pPr>
              <w:widowControl w:val="0"/>
              <w:tabs>
                <w:tab w:val="left" w:pos="-108"/>
                <w:tab w:val="left" w:pos="1152"/>
              </w:tabs>
              <w:snapToGrid w:val="0"/>
              <w:spacing w:after="0" w:line="240" w:lineRule="auto"/>
              <w:jc w:val="center"/>
              <w:rPr>
                <w:rFonts w:ascii="Times New Roman" w:eastAsia="Times New Roman" w:hAnsi="Times New Roman" w:cs="Times New Roman"/>
                <w:b/>
                <w:sz w:val="24"/>
                <w:szCs w:val="24"/>
                <w:lang w:eastAsia="ru-RU"/>
              </w:rPr>
            </w:pPr>
            <w:r w:rsidRPr="003F6542">
              <w:rPr>
                <w:rFonts w:ascii="Times New Roman" w:eastAsia="Times New Roman" w:hAnsi="Times New Roman" w:cs="Times New Roman"/>
                <w:b/>
                <w:sz w:val="24"/>
                <w:szCs w:val="24"/>
                <w:lang w:eastAsia="ru-RU"/>
              </w:rPr>
              <w:t>Л</w:t>
            </w:r>
          </w:p>
        </w:tc>
        <w:tc>
          <w:tcPr>
            <w:tcW w:w="423" w:type="pct"/>
            <w:shd w:val="clear" w:color="auto" w:fill="auto"/>
            <w:vAlign w:val="center"/>
          </w:tcPr>
          <w:p w14:paraId="0543200B" w14:textId="77777777" w:rsidR="004D024E" w:rsidRPr="003F6542" w:rsidRDefault="004D024E" w:rsidP="00A84E25">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r w:rsidRPr="003F6542">
              <w:rPr>
                <w:rFonts w:ascii="Times New Roman" w:eastAsia="Times New Roman" w:hAnsi="Times New Roman" w:cs="Times New Roman"/>
                <w:b/>
                <w:sz w:val="24"/>
                <w:szCs w:val="24"/>
                <w:lang w:eastAsia="ru-RU"/>
              </w:rPr>
              <w:t>ПЗ</w:t>
            </w:r>
          </w:p>
        </w:tc>
      </w:tr>
      <w:tr w:rsidR="000D7271" w:rsidRPr="003F6542" w14:paraId="36C4B5B9" w14:textId="77777777" w:rsidTr="00B45447">
        <w:trPr>
          <w:trHeight w:val="317"/>
        </w:trPr>
        <w:tc>
          <w:tcPr>
            <w:tcW w:w="310" w:type="pct"/>
            <w:vAlign w:val="center"/>
          </w:tcPr>
          <w:p w14:paraId="68BD9EF9" w14:textId="50A3488D" w:rsidR="000D7271" w:rsidRPr="003F6542" w:rsidRDefault="006C16FF" w:rsidP="00A111DB">
            <w:pPr>
              <w:widowControl w:val="0"/>
              <w:snapToGrid w:val="0"/>
              <w:spacing w:after="0" w:line="240" w:lineRule="auto"/>
              <w:jc w:val="center"/>
              <w:rPr>
                <w:rFonts w:ascii="Times New Roman" w:hAnsi="Times New Roman" w:cs="Times New Roman"/>
                <w:bCs/>
                <w:sz w:val="24"/>
                <w:szCs w:val="24"/>
              </w:rPr>
            </w:pPr>
            <w:bookmarkStart w:id="20" w:name="_Hlk109976046"/>
            <w:r w:rsidRPr="003F6542">
              <w:rPr>
                <w:rFonts w:ascii="Times New Roman" w:hAnsi="Times New Roman" w:cs="Times New Roman"/>
                <w:bCs/>
                <w:sz w:val="24"/>
                <w:szCs w:val="24"/>
              </w:rPr>
              <w:t>1</w:t>
            </w:r>
          </w:p>
        </w:tc>
        <w:tc>
          <w:tcPr>
            <w:tcW w:w="3422" w:type="pct"/>
            <w:shd w:val="clear" w:color="auto" w:fill="auto"/>
            <w:vAlign w:val="center"/>
          </w:tcPr>
          <w:p w14:paraId="4D88A1C1" w14:textId="4650D751" w:rsidR="000D7271" w:rsidRPr="003F6542" w:rsidRDefault="006C16FF" w:rsidP="00A111DB">
            <w:pPr>
              <w:widowControl w:val="0"/>
              <w:snapToGrid w:val="0"/>
              <w:spacing w:after="0" w:line="240" w:lineRule="auto"/>
              <w:rPr>
                <w:rFonts w:ascii="Times New Roman" w:hAnsi="Times New Roman" w:cs="Times New Roman"/>
                <w:bCs/>
                <w:sz w:val="24"/>
                <w:szCs w:val="24"/>
              </w:rPr>
            </w:pPr>
            <w:r w:rsidRPr="003F6542">
              <w:rPr>
                <w:rFonts w:ascii="Times New Roman" w:hAnsi="Times New Roman" w:cs="Times New Roman"/>
                <w:bCs/>
                <w:sz w:val="24"/>
                <w:szCs w:val="24"/>
              </w:rPr>
              <w:t>К</w:t>
            </w:r>
            <w:r w:rsidR="00012008" w:rsidRPr="003F6542">
              <w:rPr>
                <w:rFonts w:ascii="Times New Roman" w:hAnsi="Times New Roman" w:cs="Times New Roman"/>
                <w:bCs/>
                <w:sz w:val="24"/>
                <w:szCs w:val="24"/>
              </w:rPr>
              <w:t>лассификация опасностей. Идентификация вредных и (или) опасных производственных факторов на рабочем месте</w:t>
            </w:r>
          </w:p>
        </w:tc>
        <w:tc>
          <w:tcPr>
            <w:tcW w:w="423" w:type="pct"/>
            <w:shd w:val="clear" w:color="auto" w:fill="auto"/>
            <w:vAlign w:val="center"/>
          </w:tcPr>
          <w:p w14:paraId="0DB24727" w14:textId="5FA45CF9" w:rsidR="000D7271" w:rsidRPr="003F6542" w:rsidRDefault="00E22098" w:rsidP="00A111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6542">
              <w:rPr>
                <w:rFonts w:ascii="Times New Roman" w:eastAsia="Times New Roman" w:hAnsi="Times New Roman" w:cs="Times New Roman"/>
                <w:sz w:val="24"/>
                <w:szCs w:val="24"/>
                <w:lang w:eastAsia="ru-RU"/>
              </w:rPr>
              <w:t>5</w:t>
            </w:r>
          </w:p>
        </w:tc>
        <w:tc>
          <w:tcPr>
            <w:tcW w:w="422" w:type="pct"/>
            <w:shd w:val="clear" w:color="auto" w:fill="auto"/>
            <w:vAlign w:val="center"/>
          </w:tcPr>
          <w:p w14:paraId="0B605513" w14:textId="76EF6992" w:rsidR="000D7271" w:rsidRPr="003F6542" w:rsidRDefault="000730E0" w:rsidP="00A111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3" w:type="pct"/>
            <w:shd w:val="clear" w:color="auto" w:fill="auto"/>
            <w:vAlign w:val="center"/>
          </w:tcPr>
          <w:p w14:paraId="09AC6C55" w14:textId="5E7256D9" w:rsidR="000D7271" w:rsidRPr="003F6542" w:rsidRDefault="000730E0" w:rsidP="00A111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D7271" w:rsidRPr="003F6542" w14:paraId="797AA083" w14:textId="77777777" w:rsidTr="00B45447">
        <w:trPr>
          <w:trHeight w:val="317"/>
        </w:trPr>
        <w:tc>
          <w:tcPr>
            <w:tcW w:w="310" w:type="pct"/>
            <w:vAlign w:val="center"/>
          </w:tcPr>
          <w:p w14:paraId="337C4091" w14:textId="232338F1" w:rsidR="000D7271" w:rsidRPr="003F6542" w:rsidRDefault="006C16FF" w:rsidP="00A111DB">
            <w:pPr>
              <w:widowControl w:val="0"/>
              <w:snapToGrid w:val="0"/>
              <w:spacing w:after="0" w:line="240" w:lineRule="auto"/>
              <w:jc w:val="center"/>
              <w:rPr>
                <w:rFonts w:ascii="Times New Roman" w:hAnsi="Times New Roman" w:cs="Times New Roman"/>
                <w:bCs/>
                <w:sz w:val="24"/>
                <w:szCs w:val="24"/>
              </w:rPr>
            </w:pPr>
            <w:r w:rsidRPr="003F6542">
              <w:rPr>
                <w:rFonts w:ascii="Times New Roman" w:hAnsi="Times New Roman" w:cs="Times New Roman"/>
                <w:bCs/>
                <w:sz w:val="24"/>
                <w:szCs w:val="24"/>
              </w:rPr>
              <w:t>2</w:t>
            </w:r>
          </w:p>
        </w:tc>
        <w:tc>
          <w:tcPr>
            <w:tcW w:w="3422" w:type="pct"/>
            <w:shd w:val="clear" w:color="auto" w:fill="auto"/>
            <w:vAlign w:val="center"/>
          </w:tcPr>
          <w:p w14:paraId="40C5C3A8" w14:textId="74ADA8BA" w:rsidR="000D7271" w:rsidRPr="003F6542" w:rsidRDefault="006C16FF" w:rsidP="00A111DB">
            <w:pPr>
              <w:widowControl w:val="0"/>
              <w:snapToGrid w:val="0"/>
              <w:spacing w:after="0" w:line="240" w:lineRule="auto"/>
              <w:rPr>
                <w:rFonts w:ascii="Times New Roman" w:hAnsi="Times New Roman" w:cs="Times New Roman"/>
                <w:bCs/>
                <w:sz w:val="24"/>
                <w:szCs w:val="24"/>
              </w:rPr>
            </w:pPr>
            <w:r w:rsidRPr="003F6542">
              <w:rPr>
                <w:rFonts w:ascii="Times New Roman" w:hAnsi="Times New Roman" w:cs="Times New Roman"/>
                <w:bCs/>
                <w:sz w:val="24"/>
                <w:szCs w:val="24"/>
              </w:rPr>
              <w:t>О</w:t>
            </w:r>
            <w:r w:rsidR="00012008" w:rsidRPr="003F6542">
              <w:rPr>
                <w:rFonts w:ascii="Times New Roman" w:hAnsi="Times New Roman" w:cs="Times New Roman"/>
                <w:bCs/>
                <w:sz w:val="24"/>
                <w:szCs w:val="24"/>
              </w:rPr>
              <w:t>ценка уровня профессионального риска выявленных (идентифицированных) опасностей</w:t>
            </w:r>
          </w:p>
        </w:tc>
        <w:tc>
          <w:tcPr>
            <w:tcW w:w="423" w:type="pct"/>
            <w:shd w:val="clear" w:color="auto" w:fill="auto"/>
            <w:vAlign w:val="center"/>
          </w:tcPr>
          <w:p w14:paraId="7DEFDAB8" w14:textId="0C10128D" w:rsidR="000D7271" w:rsidRPr="003F6542" w:rsidRDefault="00E22098" w:rsidP="00A111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6542">
              <w:rPr>
                <w:rFonts w:ascii="Times New Roman" w:eastAsia="Times New Roman" w:hAnsi="Times New Roman" w:cs="Times New Roman"/>
                <w:sz w:val="24"/>
                <w:szCs w:val="24"/>
                <w:lang w:eastAsia="ru-RU"/>
              </w:rPr>
              <w:t>2</w:t>
            </w:r>
          </w:p>
        </w:tc>
        <w:tc>
          <w:tcPr>
            <w:tcW w:w="422" w:type="pct"/>
            <w:shd w:val="clear" w:color="auto" w:fill="auto"/>
            <w:vAlign w:val="center"/>
          </w:tcPr>
          <w:p w14:paraId="75A6CB1D" w14:textId="4D35AC85" w:rsidR="000D7271" w:rsidRPr="003F6542" w:rsidRDefault="00E22098" w:rsidP="00A111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6542">
              <w:rPr>
                <w:rFonts w:ascii="Times New Roman" w:eastAsia="Times New Roman" w:hAnsi="Times New Roman" w:cs="Times New Roman"/>
                <w:sz w:val="24"/>
                <w:szCs w:val="24"/>
                <w:lang w:eastAsia="ru-RU"/>
              </w:rPr>
              <w:t>2</w:t>
            </w:r>
          </w:p>
        </w:tc>
        <w:tc>
          <w:tcPr>
            <w:tcW w:w="423" w:type="pct"/>
            <w:shd w:val="clear" w:color="auto" w:fill="auto"/>
            <w:vAlign w:val="center"/>
          </w:tcPr>
          <w:p w14:paraId="1ACB048F" w14:textId="370C4A59" w:rsidR="000D7271" w:rsidRPr="003F6542" w:rsidRDefault="00E22098" w:rsidP="00A111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6542">
              <w:rPr>
                <w:rFonts w:ascii="Times New Roman" w:eastAsia="Times New Roman" w:hAnsi="Times New Roman" w:cs="Times New Roman"/>
                <w:sz w:val="24"/>
                <w:szCs w:val="24"/>
                <w:lang w:eastAsia="ru-RU"/>
              </w:rPr>
              <w:t>-</w:t>
            </w:r>
          </w:p>
        </w:tc>
      </w:tr>
      <w:tr w:rsidR="000D7271" w:rsidRPr="003F6542" w14:paraId="586245C4" w14:textId="77777777" w:rsidTr="00B45447">
        <w:trPr>
          <w:trHeight w:val="317"/>
        </w:trPr>
        <w:tc>
          <w:tcPr>
            <w:tcW w:w="310" w:type="pct"/>
            <w:vAlign w:val="center"/>
          </w:tcPr>
          <w:p w14:paraId="706CB520" w14:textId="194C48B9" w:rsidR="000D7271" w:rsidRPr="003F6542" w:rsidRDefault="006C16FF" w:rsidP="00A111DB">
            <w:pPr>
              <w:widowControl w:val="0"/>
              <w:snapToGrid w:val="0"/>
              <w:spacing w:after="0" w:line="240" w:lineRule="auto"/>
              <w:jc w:val="center"/>
              <w:rPr>
                <w:rFonts w:ascii="Times New Roman" w:hAnsi="Times New Roman" w:cs="Times New Roman"/>
                <w:bCs/>
                <w:sz w:val="24"/>
                <w:szCs w:val="24"/>
              </w:rPr>
            </w:pPr>
            <w:r w:rsidRPr="003F6542">
              <w:rPr>
                <w:rFonts w:ascii="Times New Roman" w:hAnsi="Times New Roman" w:cs="Times New Roman"/>
                <w:bCs/>
                <w:sz w:val="24"/>
                <w:szCs w:val="24"/>
              </w:rPr>
              <w:t>3</w:t>
            </w:r>
          </w:p>
        </w:tc>
        <w:tc>
          <w:tcPr>
            <w:tcW w:w="3422" w:type="pct"/>
            <w:shd w:val="clear" w:color="auto" w:fill="auto"/>
            <w:vAlign w:val="center"/>
          </w:tcPr>
          <w:p w14:paraId="156D906D" w14:textId="32FD0E92" w:rsidR="000D7271" w:rsidRPr="003F6542" w:rsidRDefault="006C16FF" w:rsidP="00A111DB">
            <w:pPr>
              <w:widowControl w:val="0"/>
              <w:snapToGrid w:val="0"/>
              <w:spacing w:after="0" w:line="240" w:lineRule="auto"/>
              <w:rPr>
                <w:rFonts w:ascii="Times New Roman" w:hAnsi="Times New Roman" w:cs="Times New Roman"/>
                <w:bCs/>
                <w:sz w:val="24"/>
                <w:szCs w:val="24"/>
              </w:rPr>
            </w:pPr>
            <w:r w:rsidRPr="003F6542">
              <w:rPr>
                <w:rFonts w:ascii="Times New Roman" w:hAnsi="Times New Roman" w:cs="Times New Roman"/>
                <w:bCs/>
                <w:sz w:val="24"/>
                <w:szCs w:val="24"/>
              </w:rPr>
              <w:t>Б</w:t>
            </w:r>
            <w:r w:rsidR="00012008" w:rsidRPr="003F6542">
              <w:rPr>
                <w:rFonts w:ascii="Times New Roman" w:hAnsi="Times New Roman" w:cs="Times New Roman"/>
                <w:bCs/>
                <w:sz w:val="24"/>
                <w:szCs w:val="24"/>
              </w:rPr>
              <w:t>езопасные методы и приемы выполнения работ</w:t>
            </w:r>
          </w:p>
        </w:tc>
        <w:tc>
          <w:tcPr>
            <w:tcW w:w="423" w:type="pct"/>
            <w:shd w:val="clear" w:color="auto" w:fill="auto"/>
            <w:vAlign w:val="center"/>
          </w:tcPr>
          <w:p w14:paraId="274A6C8E" w14:textId="46357681" w:rsidR="000D7271" w:rsidRPr="003F6542" w:rsidRDefault="00E22098" w:rsidP="00A111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6542">
              <w:rPr>
                <w:rFonts w:ascii="Times New Roman" w:eastAsia="Times New Roman" w:hAnsi="Times New Roman" w:cs="Times New Roman"/>
                <w:sz w:val="24"/>
                <w:szCs w:val="24"/>
                <w:lang w:eastAsia="ru-RU"/>
              </w:rPr>
              <w:t>2</w:t>
            </w:r>
          </w:p>
        </w:tc>
        <w:tc>
          <w:tcPr>
            <w:tcW w:w="422" w:type="pct"/>
            <w:shd w:val="clear" w:color="auto" w:fill="auto"/>
            <w:vAlign w:val="center"/>
          </w:tcPr>
          <w:p w14:paraId="6D335DF2" w14:textId="1F283CAA" w:rsidR="000D7271" w:rsidRPr="003F6542" w:rsidRDefault="00E22098" w:rsidP="00A111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6542">
              <w:rPr>
                <w:rFonts w:ascii="Times New Roman" w:eastAsia="Times New Roman" w:hAnsi="Times New Roman" w:cs="Times New Roman"/>
                <w:sz w:val="24"/>
                <w:szCs w:val="24"/>
                <w:lang w:eastAsia="ru-RU"/>
              </w:rPr>
              <w:t>2</w:t>
            </w:r>
          </w:p>
        </w:tc>
        <w:tc>
          <w:tcPr>
            <w:tcW w:w="423" w:type="pct"/>
            <w:shd w:val="clear" w:color="auto" w:fill="auto"/>
            <w:vAlign w:val="center"/>
          </w:tcPr>
          <w:p w14:paraId="66A80F5D" w14:textId="440CB86F" w:rsidR="000D7271" w:rsidRPr="003F6542" w:rsidRDefault="00E22098" w:rsidP="00A111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6542">
              <w:rPr>
                <w:rFonts w:ascii="Times New Roman" w:eastAsia="Times New Roman" w:hAnsi="Times New Roman" w:cs="Times New Roman"/>
                <w:sz w:val="24"/>
                <w:szCs w:val="24"/>
                <w:lang w:eastAsia="ru-RU"/>
              </w:rPr>
              <w:t>-</w:t>
            </w:r>
          </w:p>
        </w:tc>
      </w:tr>
      <w:tr w:rsidR="000D7271" w:rsidRPr="003F6542" w14:paraId="45B086B7" w14:textId="77777777" w:rsidTr="00B45447">
        <w:trPr>
          <w:trHeight w:val="317"/>
        </w:trPr>
        <w:tc>
          <w:tcPr>
            <w:tcW w:w="310" w:type="pct"/>
            <w:vAlign w:val="center"/>
          </w:tcPr>
          <w:p w14:paraId="4D1B4805" w14:textId="1E8EAC83" w:rsidR="000D7271" w:rsidRPr="003F6542" w:rsidRDefault="006C16FF" w:rsidP="00A111DB">
            <w:pPr>
              <w:widowControl w:val="0"/>
              <w:snapToGrid w:val="0"/>
              <w:spacing w:after="0" w:line="240" w:lineRule="auto"/>
              <w:jc w:val="center"/>
              <w:rPr>
                <w:rFonts w:ascii="Times New Roman" w:hAnsi="Times New Roman" w:cs="Times New Roman"/>
                <w:bCs/>
                <w:sz w:val="24"/>
                <w:szCs w:val="24"/>
              </w:rPr>
            </w:pPr>
            <w:r w:rsidRPr="003F6542">
              <w:rPr>
                <w:rFonts w:ascii="Times New Roman" w:hAnsi="Times New Roman" w:cs="Times New Roman"/>
                <w:bCs/>
                <w:sz w:val="24"/>
                <w:szCs w:val="24"/>
              </w:rPr>
              <w:t>4</w:t>
            </w:r>
          </w:p>
        </w:tc>
        <w:tc>
          <w:tcPr>
            <w:tcW w:w="3422" w:type="pct"/>
            <w:shd w:val="clear" w:color="auto" w:fill="auto"/>
            <w:vAlign w:val="center"/>
          </w:tcPr>
          <w:p w14:paraId="2AA6BD29" w14:textId="6D7F2D1F" w:rsidR="000D7271" w:rsidRPr="003F6542" w:rsidRDefault="006C16FF" w:rsidP="00A111DB">
            <w:pPr>
              <w:widowControl w:val="0"/>
              <w:snapToGrid w:val="0"/>
              <w:spacing w:after="0" w:line="240" w:lineRule="auto"/>
              <w:rPr>
                <w:rFonts w:ascii="Times New Roman" w:hAnsi="Times New Roman" w:cs="Times New Roman"/>
                <w:bCs/>
                <w:sz w:val="24"/>
                <w:szCs w:val="24"/>
              </w:rPr>
            </w:pPr>
            <w:r w:rsidRPr="003F6542">
              <w:rPr>
                <w:rFonts w:ascii="Times New Roman" w:hAnsi="Times New Roman" w:cs="Times New Roman"/>
                <w:bCs/>
                <w:sz w:val="24"/>
                <w:szCs w:val="24"/>
              </w:rPr>
              <w:t>М</w:t>
            </w:r>
            <w:r w:rsidR="00012008" w:rsidRPr="003F6542">
              <w:rPr>
                <w:rFonts w:ascii="Times New Roman" w:hAnsi="Times New Roman" w:cs="Times New Roman"/>
                <w:bCs/>
                <w:sz w:val="24"/>
                <w:szCs w:val="24"/>
              </w:rPr>
              <w:t>еры защиты от воздействия вредных и (или) опасных производственных факторов</w:t>
            </w:r>
          </w:p>
        </w:tc>
        <w:tc>
          <w:tcPr>
            <w:tcW w:w="423" w:type="pct"/>
            <w:shd w:val="clear" w:color="auto" w:fill="auto"/>
            <w:vAlign w:val="center"/>
          </w:tcPr>
          <w:p w14:paraId="59B3A376" w14:textId="55C53239" w:rsidR="000D7271" w:rsidRPr="003F6542" w:rsidRDefault="00E22098" w:rsidP="00A111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6542">
              <w:rPr>
                <w:rFonts w:ascii="Times New Roman" w:eastAsia="Times New Roman" w:hAnsi="Times New Roman" w:cs="Times New Roman"/>
                <w:sz w:val="24"/>
                <w:szCs w:val="24"/>
                <w:lang w:eastAsia="ru-RU"/>
              </w:rPr>
              <w:t>4</w:t>
            </w:r>
          </w:p>
        </w:tc>
        <w:tc>
          <w:tcPr>
            <w:tcW w:w="422" w:type="pct"/>
            <w:shd w:val="clear" w:color="auto" w:fill="auto"/>
            <w:vAlign w:val="center"/>
          </w:tcPr>
          <w:p w14:paraId="5B92D057" w14:textId="0B08B773" w:rsidR="000D7271" w:rsidRPr="003F6542" w:rsidRDefault="000730E0" w:rsidP="00A111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3" w:type="pct"/>
            <w:shd w:val="clear" w:color="auto" w:fill="auto"/>
            <w:vAlign w:val="center"/>
          </w:tcPr>
          <w:p w14:paraId="2A4F77B8" w14:textId="4B48B61C" w:rsidR="000D7271" w:rsidRPr="003F6542" w:rsidRDefault="000730E0" w:rsidP="00A111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0D7271" w:rsidRPr="003F6542" w14:paraId="08953440" w14:textId="77777777" w:rsidTr="00B45447">
        <w:trPr>
          <w:trHeight w:val="317"/>
        </w:trPr>
        <w:tc>
          <w:tcPr>
            <w:tcW w:w="310" w:type="pct"/>
            <w:vAlign w:val="center"/>
          </w:tcPr>
          <w:p w14:paraId="202CEF27" w14:textId="627CE61E" w:rsidR="000D7271" w:rsidRPr="003F6542" w:rsidRDefault="006C16FF" w:rsidP="00A111DB">
            <w:pPr>
              <w:widowControl w:val="0"/>
              <w:snapToGrid w:val="0"/>
              <w:spacing w:after="0" w:line="240" w:lineRule="auto"/>
              <w:jc w:val="center"/>
              <w:rPr>
                <w:rFonts w:ascii="Times New Roman" w:hAnsi="Times New Roman" w:cs="Times New Roman"/>
                <w:bCs/>
                <w:sz w:val="24"/>
                <w:szCs w:val="24"/>
              </w:rPr>
            </w:pPr>
            <w:r w:rsidRPr="003F6542">
              <w:rPr>
                <w:rFonts w:ascii="Times New Roman" w:hAnsi="Times New Roman" w:cs="Times New Roman"/>
                <w:bCs/>
                <w:sz w:val="24"/>
                <w:szCs w:val="24"/>
              </w:rPr>
              <w:t>5</w:t>
            </w:r>
          </w:p>
        </w:tc>
        <w:tc>
          <w:tcPr>
            <w:tcW w:w="3422" w:type="pct"/>
            <w:shd w:val="clear" w:color="auto" w:fill="auto"/>
            <w:vAlign w:val="center"/>
          </w:tcPr>
          <w:p w14:paraId="76DF6862" w14:textId="7DD9DB41" w:rsidR="000D7271" w:rsidRPr="003F6542" w:rsidRDefault="006C16FF" w:rsidP="00A111DB">
            <w:pPr>
              <w:widowControl w:val="0"/>
              <w:snapToGrid w:val="0"/>
              <w:spacing w:after="0" w:line="240" w:lineRule="auto"/>
              <w:rPr>
                <w:rFonts w:ascii="Times New Roman" w:hAnsi="Times New Roman" w:cs="Times New Roman"/>
                <w:bCs/>
                <w:sz w:val="24"/>
                <w:szCs w:val="24"/>
              </w:rPr>
            </w:pPr>
            <w:bookmarkStart w:id="21" w:name="_Hlk104799668"/>
            <w:r w:rsidRPr="003F6542">
              <w:rPr>
                <w:rFonts w:ascii="Times New Roman" w:hAnsi="Times New Roman" w:cs="Times New Roman"/>
                <w:bCs/>
                <w:sz w:val="24"/>
                <w:szCs w:val="24"/>
              </w:rPr>
              <w:t>С</w:t>
            </w:r>
            <w:r w:rsidR="00012008" w:rsidRPr="003F6542">
              <w:rPr>
                <w:rFonts w:ascii="Times New Roman" w:hAnsi="Times New Roman" w:cs="Times New Roman"/>
                <w:bCs/>
                <w:sz w:val="24"/>
                <w:szCs w:val="24"/>
              </w:rPr>
              <w:t>редства индивидуальной защиты от воздействия вредных и (или) опасных производственных факторов</w:t>
            </w:r>
            <w:bookmarkEnd w:id="21"/>
          </w:p>
        </w:tc>
        <w:tc>
          <w:tcPr>
            <w:tcW w:w="423" w:type="pct"/>
            <w:shd w:val="clear" w:color="auto" w:fill="auto"/>
            <w:vAlign w:val="center"/>
          </w:tcPr>
          <w:p w14:paraId="73B460CC" w14:textId="1C00BDAA" w:rsidR="000D7271" w:rsidRPr="003F6542" w:rsidRDefault="00E22098" w:rsidP="00A111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6542">
              <w:rPr>
                <w:rFonts w:ascii="Times New Roman" w:eastAsia="Times New Roman" w:hAnsi="Times New Roman" w:cs="Times New Roman"/>
                <w:sz w:val="24"/>
                <w:szCs w:val="24"/>
                <w:lang w:eastAsia="ru-RU"/>
              </w:rPr>
              <w:t>2</w:t>
            </w:r>
          </w:p>
        </w:tc>
        <w:tc>
          <w:tcPr>
            <w:tcW w:w="422" w:type="pct"/>
            <w:shd w:val="clear" w:color="auto" w:fill="auto"/>
            <w:vAlign w:val="center"/>
          </w:tcPr>
          <w:p w14:paraId="69F27335" w14:textId="681F2B5D" w:rsidR="000D7271" w:rsidRPr="003F6542" w:rsidRDefault="000730E0" w:rsidP="00A111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423" w:type="pct"/>
            <w:shd w:val="clear" w:color="auto" w:fill="auto"/>
            <w:vAlign w:val="center"/>
          </w:tcPr>
          <w:p w14:paraId="153AB743" w14:textId="68D760FA" w:rsidR="000D7271" w:rsidRPr="003F6542" w:rsidRDefault="000730E0" w:rsidP="00A111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0D7271" w:rsidRPr="003F6542" w14:paraId="6B7BE4FE" w14:textId="77777777" w:rsidTr="00B45447">
        <w:trPr>
          <w:trHeight w:val="317"/>
        </w:trPr>
        <w:tc>
          <w:tcPr>
            <w:tcW w:w="310" w:type="pct"/>
            <w:vAlign w:val="center"/>
          </w:tcPr>
          <w:p w14:paraId="5F02237C" w14:textId="6C950681" w:rsidR="000D7271" w:rsidRPr="003F6542" w:rsidRDefault="006C16FF" w:rsidP="00A111DB">
            <w:pPr>
              <w:widowControl w:val="0"/>
              <w:snapToGrid w:val="0"/>
              <w:spacing w:after="0" w:line="240" w:lineRule="auto"/>
              <w:jc w:val="center"/>
              <w:rPr>
                <w:rFonts w:ascii="Times New Roman" w:hAnsi="Times New Roman" w:cs="Times New Roman"/>
                <w:bCs/>
                <w:sz w:val="24"/>
                <w:szCs w:val="24"/>
              </w:rPr>
            </w:pPr>
            <w:r w:rsidRPr="003F6542">
              <w:rPr>
                <w:rFonts w:ascii="Times New Roman" w:hAnsi="Times New Roman" w:cs="Times New Roman"/>
                <w:bCs/>
                <w:sz w:val="24"/>
                <w:szCs w:val="24"/>
              </w:rPr>
              <w:t>6</w:t>
            </w:r>
          </w:p>
        </w:tc>
        <w:tc>
          <w:tcPr>
            <w:tcW w:w="3422" w:type="pct"/>
            <w:shd w:val="clear" w:color="auto" w:fill="auto"/>
            <w:vAlign w:val="center"/>
          </w:tcPr>
          <w:p w14:paraId="70183AA3" w14:textId="5DB76591" w:rsidR="000D7271" w:rsidRPr="003F6542" w:rsidRDefault="006C16FF" w:rsidP="00A111DB">
            <w:pPr>
              <w:widowControl w:val="0"/>
              <w:snapToGrid w:val="0"/>
              <w:spacing w:after="0" w:line="240" w:lineRule="auto"/>
              <w:rPr>
                <w:rFonts w:ascii="Times New Roman" w:hAnsi="Times New Roman" w:cs="Times New Roman"/>
                <w:bCs/>
                <w:sz w:val="24"/>
                <w:szCs w:val="24"/>
              </w:rPr>
            </w:pPr>
            <w:r w:rsidRPr="003F6542">
              <w:rPr>
                <w:rFonts w:ascii="Times New Roman" w:hAnsi="Times New Roman" w:cs="Times New Roman"/>
                <w:bCs/>
                <w:sz w:val="24"/>
                <w:szCs w:val="24"/>
              </w:rPr>
              <w:t>Р</w:t>
            </w:r>
            <w:r w:rsidR="00F92247" w:rsidRPr="003F6542">
              <w:rPr>
                <w:rFonts w:ascii="Times New Roman" w:hAnsi="Times New Roman" w:cs="Times New Roman"/>
                <w:bCs/>
                <w:sz w:val="24"/>
                <w:szCs w:val="24"/>
              </w:rPr>
              <w:t>азработка мероприятий по снижению уровней профессиональных рисков</w:t>
            </w:r>
          </w:p>
        </w:tc>
        <w:tc>
          <w:tcPr>
            <w:tcW w:w="423" w:type="pct"/>
            <w:shd w:val="clear" w:color="auto" w:fill="auto"/>
            <w:vAlign w:val="center"/>
          </w:tcPr>
          <w:p w14:paraId="6C8E8350" w14:textId="3B2000A3" w:rsidR="000D7271" w:rsidRPr="003F6542" w:rsidRDefault="00E22098" w:rsidP="00A111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6542">
              <w:rPr>
                <w:rFonts w:ascii="Times New Roman" w:eastAsia="Times New Roman" w:hAnsi="Times New Roman" w:cs="Times New Roman"/>
                <w:sz w:val="24"/>
                <w:szCs w:val="24"/>
                <w:lang w:eastAsia="ru-RU"/>
              </w:rPr>
              <w:t>1</w:t>
            </w:r>
          </w:p>
        </w:tc>
        <w:tc>
          <w:tcPr>
            <w:tcW w:w="422" w:type="pct"/>
            <w:shd w:val="clear" w:color="auto" w:fill="auto"/>
            <w:vAlign w:val="center"/>
          </w:tcPr>
          <w:p w14:paraId="325076E5" w14:textId="416E2F79" w:rsidR="000D7271" w:rsidRPr="003F6542" w:rsidRDefault="00E22098" w:rsidP="00A111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6542">
              <w:rPr>
                <w:rFonts w:ascii="Times New Roman" w:eastAsia="Times New Roman" w:hAnsi="Times New Roman" w:cs="Times New Roman"/>
                <w:sz w:val="24"/>
                <w:szCs w:val="24"/>
                <w:lang w:eastAsia="ru-RU"/>
              </w:rPr>
              <w:t>1</w:t>
            </w:r>
          </w:p>
        </w:tc>
        <w:tc>
          <w:tcPr>
            <w:tcW w:w="423" w:type="pct"/>
            <w:shd w:val="clear" w:color="auto" w:fill="auto"/>
            <w:vAlign w:val="center"/>
          </w:tcPr>
          <w:p w14:paraId="53EDF925" w14:textId="3F8FADAD" w:rsidR="000D7271" w:rsidRPr="003F6542" w:rsidRDefault="00E22098" w:rsidP="00A111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6542">
              <w:rPr>
                <w:rFonts w:ascii="Times New Roman" w:eastAsia="Times New Roman" w:hAnsi="Times New Roman" w:cs="Times New Roman"/>
                <w:sz w:val="24"/>
                <w:szCs w:val="24"/>
                <w:lang w:eastAsia="ru-RU"/>
              </w:rPr>
              <w:t>-</w:t>
            </w:r>
          </w:p>
        </w:tc>
      </w:tr>
      <w:tr w:rsidR="00A111DB" w:rsidRPr="003F6542" w14:paraId="6DF9EE0E" w14:textId="77777777" w:rsidTr="007D2793">
        <w:trPr>
          <w:trHeight w:val="317"/>
        </w:trPr>
        <w:tc>
          <w:tcPr>
            <w:tcW w:w="310" w:type="pct"/>
            <w:shd w:val="clear" w:color="auto" w:fill="auto"/>
            <w:vAlign w:val="center"/>
          </w:tcPr>
          <w:p w14:paraId="74A4D486" w14:textId="77777777" w:rsidR="00A111DB" w:rsidRPr="003F6542" w:rsidRDefault="00A111DB" w:rsidP="00A111DB">
            <w:pPr>
              <w:widowControl w:val="0"/>
              <w:snapToGrid w:val="0"/>
              <w:spacing w:after="0" w:line="240" w:lineRule="auto"/>
              <w:jc w:val="center"/>
              <w:rPr>
                <w:rFonts w:ascii="Times New Roman" w:eastAsia="Times New Roman" w:hAnsi="Times New Roman" w:cs="Times New Roman"/>
                <w:sz w:val="24"/>
                <w:szCs w:val="24"/>
                <w:lang w:eastAsia="ru-RU"/>
              </w:rPr>
            </w:pPr>
          </w:p>
        </w:tc>
        <w:tc>
          <w:tcPr>
            <w:tcW w:w="3422" w:type="pct"/>
            <w:vAlign w:val="center"/>
          </w:tcPr>
          <w:p w14:paraId="727A1BE0" w14:textId="74707549" w:rsidR="00A111DB" w:rsidRPr="003F6542" w:rsidRDefault="00A111DB" w:rsidP="00A111DB">
            <w:pPr>
              <w:widowControl w:val="0"/>
              <w:snapToGrid w:val="0"/>
              <w:spacing w:after="0" w:line="240" w:lineRule="auto"/>
              <w:rPr>
                <w:rFonts w:ascii="Times New Roman" w:eastAsia="Times New Roman" w:hAnsi="Times New Roman" w:cs="Times New Roman"/>
                <w:iCs/>
                <w:sz w:val="24"/>
                <w:szCs w:val="24"/>
                <w:lang w:eastAsia="ru-RU"/>
              </w:rPr>
            </w:pPr>
            <w:r w:rsidRPr="003F6542">
              <w:rPr>
                <w:rFonts w:ascii="Times New Roman" w:hAnsi="Times New Roman" w:cs="Times New Roman"/>
                <w:b/>
                <w:sz w:val="24"/>
                <w:szCs w:val="24"/>
              </w:rPr>
              <w:t>Проверка знаний требований охраны труда</w:t>
            </w:r>
          </w:p>
        </w:tc>
        <w:tc>
          <w:tcPr>
            <w:tcW w:w="423" w:type="pct"/>
            <w:shd w:val="clear" w:color="auto" w:fill="auto"/>
            <w:vAlign w:val="center"/>
          </w:tcPr>
          <w:p w14:paraId="518C62AD" w14:textId="0B337885" w:rsidR="00A111DB" w:rsidRPr="003F6542" w:rsidRDefault="006C16FF" w:rsidP="00A111D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F6542">
              <w:rPr>
                <w:rFonts w:ascii="Times New Roman" w:eastAsia="Times New Roman" w:hAnsi="Times New Roman" w:cs="Times New Roman"/>
                <w:b/>
                <w:bCs/>
                <w:sz w:val="24"/>
                <w:szCs w:val="24"/>
                <w:lang w:eastAsia="ru-RU"/>
              </w:rPr>
              <w:t>2</w:t>
            </w:r>
          </w:p>
        </w:tc>
        <w:tc>
          <w:tcPr>
            <w:tcW w:w="422" w:type="pct"/>
            <w:shd w:val="clear" w:color="auto" w:fill="auto"/>
            <w:vAlign w:val="center"/>
          </w:tcPr>
          <w:p w14:paraId="11B25BE5" w14:textId="7564A820" w:rsidR="00A111DB" w:rsidRPr="003F6542" w:rsidRDefault="00A111DB" w:rsidP="00A111D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F6542">
              <w:rPr>
                <w:rFonts w:ascii="Times New Roman" w:eastAsia="Times New Roman" w:hAnsi="Times New Roman" w:cs="Times New Roman"/>
                <w:b/>
                <w:bCs/>
                <w:sz w:val="24"/>
                <w:szCs w:val="24"/>
                <w:lang w:eastAsia="ru-RU"/>
              </w:rPr>
              <w:t>-</w:t>
            </w:r>
          </w:p>
        </w:tc>
        <w:tc>
          <w:tcPr>
            <w:tcW w:w="423" w:type="pct"/>
            <w:shd w:val="clear" w:color="auto" w:fill="auto"/>
            <w:vAlign w:val="center"/>
          </w:tcPr>
          <w:p w14:paraId="027C19E4" w14:textId="5BBB7C1D" w:rsidR="00A111DB" w:rsidRPr="003F6542" w:rsidRDefault="00A111DB" w:rsidP="00A111D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F6542">
              <w:rPr>
                <w:rFonts w:ascii="Times New Roman" w:eastAsia="Times New Roman" w:hAnsi="Times New Roman" w:cs="Times New Roman"/>
                <w:b/>
                <w:bCs/>
                <w:sz w:val="24"/>
                <w:szCs w:val="24"/>
                <w:lang w:eastAsia="ru-RU"/>
              </w:rPr>
              <w:t>-</w:t>
            </w:r>
          </w:p>
        </w:tc>
      </w:tr>
      <w:tr w:rsidR="00A111DB" w:rsidRPr="003F6542" w14:paraId="6047BDB3" w14:textId="77777777" w:rsidTr="007D2793">
        <w:trPr>
          <w:trHeight w:val="317"/>
        </w:trPr>
        <w:tc>
          <w:tcPr>
            <w:tcW w:w="310" w:type="pct"/>
            <w:shd w:val="clear" w:color="auto" w:fill="auto"/>
            <w:vAlign w:val="center"/>
          </w:tcPr>
          <w:p w14:paraId="282E9211" w14:textId="77777777" w:rsidR="00A111DB" w:rsidRPr="003F6542" w:rsidRDefault="00A111DB" w:rsidP="00A111DB">
            <w:pPr>
              <w:widowControl w:val="0"/>
              <w:snapToGrid w:val="0"/>
              <w:spacing w:after="0" w:line="240" w:lineRule="auto"/>
              <w:jc w:val="center"/>
              <w:rPr>
                <w:rFonts w:ascii="Times New Roman" w:eastAsia="Times New Roman" w:hAnsi="Times New Roman" w:cs="Times New Roman"/>
                <w:sz w:val="24"/>
                <w:szCs w:val="24"/>
                <w:lang w:eastAsia="ru-RU"/>
              </w:rPr>
            </w:pPr>
          </w:p>
        </w:tc>
        <w:tc>
          <w:tcPr>
            <w:tcW w:w="3422" w:type="pct"/>
            <w:vAlign w:val="center"/>
          </w:tcPr>
          <w:p w14:paraId="1DA64DDA" w14:textId="19506DAE" w:rsidR="00A111DB" w:rsidRPr="003F6542" w:rsidRDefault="00A111DB" w:rsidP="00A111DB">
            <w:pPr>
              <w:widowControl w:val="0"/>
              <w:snapToGrid w:val="0"/>
              <w:spacing w:after="0" w:line="240" w:lineRule="auto"/>
              <w:rPr>
                <w:rFonts w:ascii="Times New Roman" w:eastAsia="Times New Roman" w:hAnsi="Times New Roman" w:cs="Times New Roman"/>
                <w:iCs/>
                <w:sz w:val="24"/>
                <w:szCs w:val="24"/>
                <w:lang w:eastAsia="ru-RU"/>
              </w:rPr>
            </w:pPr>
            <w:r w:rsidRPr="003F6542">
              <w:rPr>
                <w:rFonts w:ascii="Times New Roman" w:hAnsi="Times New Roman" w:cs="Times New Roman"/>
                <w:b/>
                <w:sz w:val="24"/>
                <w:szCs w:val="24"/>
              </w:rPr>
              <w:t>Итого</w:t>
            </w:r>
          </w:p>
        </w:tc>
        <w:tc>
          <w:tcPr>
            <w:tcW w:w="423" w:type="pct"/>
            <w:shd w:val="clear" w:color="auto" w:fill="auto"/>
            <w:vAlign w:val="center"/>
          </w:tcPr>
          <w:p w14:paraId="1005561A" w14:textId="7E581353" w:rsidR="00A111DB" w:rsidRPr="003F6542" w:rsidRDefault="0034410D" w:rsidP="00A111D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F6542">
              <w:rPr>
                <w:rFonts w:ascii="Times New Roman" w:eastAsia="Times New Roman" w:hAnsi="Times New Roman" w:cs="Times New Roman"/>
                <w:b/>
                <w:bCs/>
                <w:sz w:val="24"/>
                <w:szCs w:val="24"/>
                <w:lang w:eastAsia="ru-RU"/>
              </w:rPr>
              <w:t>18</w:t>
            </w:r>
          </w:p>
        </w:tc>
        <w:tc>
          <w:tcPr>
            <w:tcW w:w="422" w:type="pct"/>
            <w:shd w:val="clear" w:color="auto" w:fill="auto"/>
            <w:vAlign w:val="center"/>
          </w:tcPr>
          <w:p w14:paraId="37C4D5DF" w14:textId="5999FEB7" w:rsidR="00A111DB" w:rsidRPr="003F6542" w:rsidRDefault="000730E0" w:rsidP="00A111D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w:t>
            </w:r>
          </w:p>
        </w:tc>
        <w:tc>
          <w:tcPr>
            <w:tcW w:w="423" w:type="pct"/>
            <w:shd w:val="clear" w:color="auto" w:fill="auto"/>
            <w:vAlign w:val="center"/>
          </w:tcPr>
          <w:p w14:paraId="154DAF38" w14:textId="19C696F7" w:rsidR="00A111DB" w:rsidRPr="003F6542" w:rsidRDefault="000730E0" w:rsidP="00A111D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r>
    </w:tbl>
    <w:bookmarkEnd w:id="20"/>
    <w:p w14:paraId="7413D12B" w14:textId="6EFB7459" w:rsidR="004D024E" w:rsidRPr="003F6542" w:rsidRDefault="004D024E" w:rsidP="004D024E">
      <w:pPr>
        <w:spacing w:after="0" w:line="240" w:lineRule="auto"/>
        <w:ind w:firstLine="567"/>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xml:space="preserve">*Сокращения в таблице: </w:t>
      </w:r>
      <w:r w:rsidRPr="003F6542">
        <w:rPr>
          <w:rFonts w:ascii="Times New Roman" w:eastAsia="Times New Roman" w:hAnsi="Times New Roman" w:cs="Times New Roman"/>
          <w:b/>
          <w:sz w:val="28"/>
          <w:szCs w:val="28"/>
          <w:lang w:eastAsia="ru-RU"/>
        </w:rPr>
        <w:t>Л</w:t>
      </w:r>
      <w:r w:rsidRPr="003F6542">
        <w:rPr>
          <w:rFonts w:ascii="Times New Roman" w:eastAsia="Times New Roman" w:hAnsi="Times New Roman" w:cs="Times New Roman"/>
          <w:sz w:val="28"/>
          <w:szCs w:val="28"/>
          <w:lang w:eastAsia="ru-RU"/>
        </w:rPr>
        <w:t xml:space="preserve"> – лекции; </w:t>
      </w:r>
      <w:r w:rsidRPr="003F6542">
        <w:rPr>
          <w:rFonts w:ascii="Times New Roman" w:eastAsia="Times New Roman" w:hAnsi="Times New Roman" w:cs="Times New Roman"/>
          <w:b/>
          <w:sz w:val="28"/>
          <w:szCs w:val="28"/>
          <w:lang w:eastAsia="ru-RU"/>
        </w:rPr>
        <w:t>ПЗ</w:t>
      </w:r>
      <w:r w:rsidRPr="003F6542">
        <w:rPr>
          <w:rFonts w:ascii="Times New Roman" w:eastAsia="Times New Roman" w:hAnsi="Times New Roman" w:cs="Times New Roman"/>
          <w:sz w:val="28"/>
          <w:szCs w:val="28"/>
          <w:lang w:eastAsia="ru-RU"/>
        </w:rPr>
        <w:t xml:space="preserve"> – практические занятия.</w:t>
      </w:r>
    </w:p>
    <w:p w14:paraId="1721D0BF" w14:textId="0692F566" w:rsidR="00A07191" w:rsidRPr="003F6542" w:rsidRDefault="00A07191" w:rsidP="00A07191">
      <w:pPr>
        <w:spacing w:after="0" w:line="240" w:lineRule="auto"/>
        <w:jc w:val="center"/>
        <w:rPr>
          <w:rFonts w:ascii="Times New Roman" w:eastAsia="Times New Roman" w:hAnsi="Times New Roman" w:cs="Times New Roman"/>
          <w:b/>
          <w:bCs/>
          <w:sz w:val="28"/>
          <w:szCs w:val="28"/>
          <w:lang w:eastAsia="ru-RU"/>
        </w:rPr>
      </w:pPr>
      <w:bookmarkStart w:id="22" w:name="_Hlk91664555"/>
      <w:bookmarkStart w:id="23" w:name="_Hlk90561018"/>
      <w:bookmarkStart w:id="24" w:name="_Hlk88814666"/>
      <w:bookmarkEnd w:id="17"/>
    </w:p>
    <w:p w14:paraId="3F0FF365" w14:textId="0C6EF10A" w:rsidR="00A07191" w:rsidRPr="003F6542" w:rsidRDefault="00A07191" w:rsidP="00A07191">
      <w:pPr>
        <w:spacing w:after="0" w:line="240" w:lineRule="auto"/>
        <w:jc w:val="center"/>
        <w:rPr>
          <w:rFonts w:ascii="Times New Roman" w:eastAsia="Times New Roman" w:hAnsi="Times New Roman" w:cs="Times New Roman"/>
          <w:b/>
          <w:bCs/>
          <w:sz w:val="28"/>
          <w:szCs w:val="28"/>
          <w:lang w:eastAsia="ru-RU"/>
        </w:rPr>
      </w:pPr>
      <w:r w:rsidRPr="003F6542">
        <w:rPr>
          <w:rFonts w:ascii="Times New Roman" w:eastAsia="Times New Roman" w:hAnsi="Times New Roman" w:cs="Times New Roman"/>
          <w:b/>
          <w:bCs/>
          <w:sz w:val="28"/>
          <w:szCs w:val="28"/>
          <w:lang w:eastAsia="ru-RU"/>
        </w:rPr>
        <w:t>КАЛЕНДАРНЫЙ УЧЕБНЫЙ ГРАФИК</w:t>
      </w:r>
    </w:p>
    <w:p w14:paraId="61F93405" w14:textId="77777777" w:rsidR="00A07191" w:rsidRPr="003F6542" w:rsidRDefault="00A07191" w:rsidP="00A07191">
      <w:pPr>
        <w:suppressAutoHyphens/>
        <w:spacing w:after="0" w:line="240" w:lineRule="auto"/>
        <w:ind w:firstLine="709"/>
        <w:jc w:val="both"/>
        <w:rPr>
          <w:rFonts w:ascii="Times New Roman" w:eastAsia="Lucida Sans Unicode" w:hAnsi="Times New Roman" w:cs="Times New Roman"/>
          <w:sz w:val="28"/>
          <w:szCs w:val="28"/>
          <w:lang w:eastAsia="ar-SA"/>
        </w:rPr>
      </w:pPr>
    </w:p>
    <w:p w14:paraId="304D84DA" w14:textId="77777777" w:rsidR="00A07191" w:rsidRPr="003F6542" w:rsidRDefault="00A07191" w:rsidP="00A07191">
      <w:pPr>
        <w:suppressAutoHyphens/>
        <w:spacing w:after="0" w:line="240" w:lineRule="auto"/>
        <w:ind w:firstLine="709"/>
        <w:jc w:val="both"/>
        <w:rPr>
          <w:rFonts w:ascii="Times New Roman" w:eastAsia="Lucida Sans Unicode" w:hAnsi="Times New Roman" w:cs="Times New Roman"/>
          <w:sz w:val="28"/>
          <w:szCs w:val="28"/>
          <w:lang w:eastAsia="ar-SA"/>
        </w:rPr>
      </w:pPr>
      <w:r w:rsidRPr="003F6542">
        <w:rPr>
          <w:rFonts w:ascii="Times New Roman" w:eastAsia="Lucida Sans Unicode" w:hAnsi="Times New Roman" w:cs="Times New Roman"/>
          <w:sz w:val="28"/>
          <w:szCs w:val="28"/>
          <w:lang w:eastAsia="ar-SA"/>
        </w:rPr>
        <w:t>Календарный учебный график определяет количество учебных недель в соответствии с трудоемкостью и сроком освоения программы, а также понедельное распределение учебной нагрузки на обучающегося. Даты начала и окончания обучения устанавливаются по мере комплектации групп в течение всего календарного года.</w:t>
      </w:r>
    </w:p>
    <w:p w14:paraId="28EE5B4A" w14:textId="77777777" w:rsidR="00A07191" w:rsidRPr="003F6542" w:rsidRDefault="00A07191" w:rsidP="00A07191">
      <w:pPr>
        <w:pStyle w:val="a0"/>
        <w:spacing w:after="0" w:line="240" w:lineRule="auto"/>
        <w:jc w:val="both"/>
        <w:rPr>
          <w:rFonts w:ascii="Times New Roman" w:hAnsi="Times New Roman" w:cs="Times New Roman"/>
          <w:sz w:val="24"/>
          <w:szCs w:val="24"/>
        </w:rPr>
      </w:pPr>
    </w:p>
    <w:tbl>
      <w:tblPr>
        <w:tblW w:w="9639" w:type="dxa"/>
        <w:tblInd w:w="13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ook w:val="0000" w:firstRow="0" w:lastRow="0" w:firstColumn="0" w:lastColumn="0" w:noHBand="0" w:noVBand="0"/>
      </w:tblPr>
      <w:tblGrid>
        <w:gridCol w:w="447"/>
        <w:gridCol w:w="6074"/>
        <w:gridCol w:w="567"/>
        <w:gridCol w:w="567"/>
        <w:gridCol w:w="567"/>
        <w:gridCol w:w="567"/>
        <w:gridCol w:w="850"/>
      </w:tblGrid>
      <w:tr w:rsidR="00A07191" w:rsidRPr="003F6542" w14:paraId="61C9802C" w14:textId="77777777" w:rsidTr="000E34AF">
        <w:tc>
          <w:tcPr>
            <w:tcW w:w="447" w:type="dxa"/>
            <w:vMerge w:val="restart"/>
          </w:tcPr>
          <w:p w14:paraId="5B30F348" w14:textId="77777777" w:rsidR="00A07191" w:rsidRPr="003F6542" w:rsidRDefault="00A07191" w:rsidP="000E34AF">
            <w:pPr>
              <w:pStyle w:val="TableParagraph"/>
              <w:spacing w:line="240" w:lineRule="auto"/>
              <w:jc w:val="both"/>
              <w:rPr>
                <w:sz w:val="24"/>
                <w:szCs w:val="24"/>
              </w:rPr>
            </w:pPr>
          </w:p>
          <w:p w14:paraId="7FF20358" w14:textId="77777777" w:rsidR="00A07191" w:rsidRPr="003F6542" w:rsidRDefault="00A07191" w:rsidP="000E34AF">
            <w:pPr>
              <w:pStyle w:val="TableParagraph"/>
              <w:spacing w:line="240" w:lineRule="auto"/>
              <w:jc w:val="both"/>
              <w:rPr>
                <w:sz w:val="24"/>
                <w:szCs w:val="24"/>
              </w:rPr>
            </w:pPr>
            <w:r w:rsidRPr="003F6542">
              <w:rPr>
                <w:sz w:val="24"/>
                <w:szCs w:val="24"/>
              </w:rPr>
              <w:t>№</w:t>
            </w:r>
          </w:p>
        </w:tc>
        <w:tc>
          <w:tcPr>
            <w:tcW w:w="6074" w:type="dxa"/>
            <w:vMerge w:val="restart"/>
          </w:tcPr>
          <w:p w14:paraId="02774048" w14:textId="77777777" w:rsidR="00A07191" w:rsidRPr="003F6542" w:rsidRDefault="00A07191" w:rsidP="000E34AF">
            <w:pPr>
              <w:pStyle w:val="TableParagraph"/>
              <w:spacing w:line="240" w:lineRule="auto"/>
              <w:jc w:val="both"/>
              <w:rPr>
                <w:sz w:val="24"/>
                <w:szCs w:val="24"/>
              </w:rPr>
            </w:pPr>
          </w:p>
          <w:p w14:paraId="33E9C0A1" w14:textId="4FE92BE4" w:rsidR="00A07191" w:rsidRPr="003F6542" w:rsidRDefault="00A07191" w:rsidP="000E34AF">
            <w:pPr>
              <w:pStyle w:val="TableParagraph"/>
              <w:spacing w:line="240" w:lineRule="auto"/>
              <w:jc w:val="both"/>
              <w:rPr>
                <w:sz w:val="24"/>
                <w:szCs w:val="24"/>
              </w:rPr>
            </w:pPr>
            <w:r w:rsidRPr="003F6542">
              <w:rPr>
                <w:sz w:val="24"/>
                <w:szCs w:val="24"/>
              </w:rPr>
              <w:t>Наименование модулей</w:t>
            </w:r>
          </w:p>
        </w:tc>
        <w:tc>
          <w:tcPr>
            <w:tcW w:w="2268" w:type="dxa"/>
            <w:gridSpan w:val="4"/>
          </w:tcPr>
          <w:p w14:paraId="298FBC5B" w14:textId="77777777" w:rsidR="00A07191" w:rsidRPr="003F6542" w:rsidRDefault="00A07191" w:rsidP="000E34AF">
            <w:pPr>
              <w:pStyle w:val="TableParagraph"/>
              <w:spacing w:line="240" w:lineRule="auto"/>
              <w:jc w:val="both"/>
              <w:rPr>
                <w:sz w:val="24"/>
                <w:szCs w:val="24"/>
              </w:rPr>
            </w:pPr>
            <w:r w:rsidRPr="003F6542">
              <w:rPr>
                <w:sz w:val="24"/>
                <w:szCs w:val="24"/>
              </w:rPr>
              <w:t>1 месяц</w:t>
            </w:r>
          </w:p>
        </w:tc>
        <w:tc>
          <w:tcPr>
            <w:tcW w:w="850" w:type="dxa"/>
            <w:vMerge w:val="restart"/>
          </w:tcPr>
          <w:p w14:paraId="0A39ADB4" w14:textId="77777777" w:rsidR="00A07191" w:rsidRPr="003F6542" w:rsidRDefault="00A07191" w:rsidP="000E34AF">
            <w:pPr>
              <w:pStyle w:val="TableParagraph"/>
              <w:spacing w:line="240" w:lineRule="auto"/>
              <w:jc w:val="both"/>
              <w:rPr>
                <w:sz w:val="24"/>
                <w:szCs w:val="24"/>
              </w:rPr>
            </w:pPr>
            <w:r w:rsidRPr="003F6542">
              <w:rPr>
                <w:sz w:val="24"/>
                <w:szCs w:val="24"/>
              </w:rPr>
              <w:t xml:space="preserve">Всего </w:t>
            </w:r>
          </w:p>
        </w:tc>
      </w:tr>
      <w:tr w:rsidR="00A07191" w:rsidRPr="003F6542" w14:paraId="3FC40EB7" w14:textId="77777777" w:rsidTr="000E34AF">
        <w:tc>
          <w:tcPr>
            <w:tcW w:w="447" w:type="dxa"/>
            <w:vMerge/>
          </w:tcPr>
          <w:p w14:paraId="0A46F127" w14:textId="77777777" w:rsidR="00A07191" w:rsidRPr="003F6542" w:rsidRDefault="00A07191" w:rsidP="000E34AF">
            <w:pPr>
              <w:pStyle w:val="TableParagraph"/>
              <w:spacing w:line="240" w:lineRule="auto"/>
              <w:jc w:val="both"/>
              <w:rPr>
                <w:sz w:val="24"/>
                <w:szCs w:val="24"/>
              </w:rPr>
            </w:pPr>
          </w:p>
        </w:tc>
        <w:tc>
          <w:tcPr>
            <w:tcW w:w="6074" w:type="dxa"/>
            <w:vMerge/>
          </w:tcPr>
          <w:p w14:paraId="5E9E1E7D" w14:textId="77777777" w:rsidR="00A07191" w:rsidRPr="003F6542" w:rsidRDefault="00A07191" w:rsidP="000E34AF">
            <w:pPr>
              <w:pStyle w:val="TableParagraph"/>
              <w:spacing w:line="240" w:lineRule="auto"/>
              <w:jc w:val="both"/>
              <w:rPr>
                <w:sz w:val="24"/>
                <w:szCs w:val="24"/>
              </w:rPr>
            </w:pPr>
          </w:p>
        </w:tc>
        <w:tc>
          <w:tcPr>
            <w:tcW w:w="2268" w:type="dxa"/>
            <w:gridSpan w:val="4"/>
          </w:tcPr>
          <w:p w14:paraId="73047986" w14:textId="77777777" w:rsidR="00A07191" w:rsidRPr="003F6542" w:rsidRDefault="00A07191" w:rsidP="000E34AF">
            <w:pPr>
              <w:pStyle w:val="TableParagraph"/>
              <w:spacing w:line="240" w:lineRule="auto"/>
              <w:jc w:val="both"/>
              <w:rPr>
                <w:sz w:val="24"/>
                <w:szCs w:val="24"/>
              </w:rPr>
            </w:pPr>
            <w:r w:rsidRPr="003F6542">
              <w:rPr>
                <w:sz w:val="24"/>
                <w:szCs w:val="24"/>
              </w:rPr>
              <w:t>недели месяца</w:t>
            </w:r>
          </w:p>
        </w:tc>
        <w:tc>
          <w:tcPr>
            <w:tcW w:w="850" w:type="dxa"/>
            <w:vMerge/>
          </w:tcPr>
          <w:p w14:paraId="0DB6FAE6" w14:textId="77777777" w:rsidR="00A07191" w:rsidRPr="003F6542" w:rsidRDefault="00A07191" w:rsidP="000E34AF">
            <w:pPr>
              <w:pStyle w:val="TableParagraph"/>
              <w:spacing w:line="240" w:lineRule="auto"/>
              <w:jc w:val="both"/>
              <w:rPr>
                <w:sz w:val="24"/>
                <w:szCs w:val="24"/>
              </w:rPr>
            </w:pPr>
          </w:p>
        </w:tc>
      </w:tr>
      <w:tr w:rsidR="00A07191" w:rsidRPr="003F6542" w14:paraId="4B377EBE" w14:textId="77777777" w:rsidTr="000E34AF">
        <w:tc>
          <w:tcPr>
            <w:tcW w:w="447" w:type="dxa"/>
            <w:vMerge/>
          </w:tcPr>
          <w:p w14:paraId="5F754F0E" w14:textId="77777777" w:rsidR="00A07191" w:rsidRPr="003F6542" w:rsidRDefault="00A07191" w:rsidP="000E34AF">
            <w:pPr>
              <w:pStyle w:val="TableParagraph"/>
              <w:spacing w:line="240" w:lineRule="auto"/>
              <w:jc w:val="both"/>
              <w:rPr>
                <w:sz w:val="24"/>
                <w:szCs w:val="24"/>
              </w:rPr>
            </w:pPr>
          </w:p>
        </w:tc>
        <w:tc>
          <w:tcPr>
            <w:tcW w:w="6074" w:type="dxa"/>
            <w:vMerge/>
          </w:tcPr>
          <w:p w14:paraId="3266BE5A" w14:textId="77777777" w:rsidR="00A07191" w:rsidRPr="003F6542" w:rsidRDefault="00A07191" w:rsidP="000E34AF">
            <w:pPr>
              <w:pStyle w:val="TableParagraph"/>
              <w:spacing w:line="240" w:lineRule="auto"/>
              <w:jc w:val="both"/>
              <w:rPr>
                <w:sz w:val="24"/>
                <w:szCs w:val="24"/>
              </w:rPr>
            </w:pPr>
          </w:p>
        </w:tc>
        <w:tc>
          <w:tcPr>
            <w:tcW w:w="567" w:type="dxa"/>
          </w:tcPr>
          <w:p w14:paraId="2AA15C9C" w14:textId="77777777" w:rsidR="00A07191" w:rsidRPr="003F6542" w:rsidRDefault="00A07191" w:rsidP="000E34AF">
            <w:pPr>
              <w:pStyle w:val="TableParagraph"/>
              <w:spacing w:line="240" w:lineRule="auto"/>
              <w:jc w:val="both"/>
              <w:rPr>
                <w:sz w:val="24"/>
                <w:szCs w:val="24"/>
              </w:rPr>
            </w:pPr>
            <w:r w:rsidRPr="003F6542">
              <w:rPr>
                <w:sz w:val="24"/>
                <w:szCs w:val="24"/>
              </w:rPr>
              <w:t>1</w:t>
            </w:r>
          </w:p>
        </w:tc>
        <w:tc>
          <w:tcPr>
            <w:tcW w:w="567" w:type="dxa"/>
          </w:tcPr>
          <w:p w14:paraId="0B6AA551" w14:textId="77777777" w:rsidR="00A07191" w:rsidRPr="003F6542" w:rsidRDefault="00A07191" w:rsidP="000E34AF">
            <w:pPr>
              <w:pStyle w:val="TableParagraph"/>
              <w:spacing w:line="240" w:lineRule="auto"/>
              <w:jc w:val="both"/>
              <w:rPr>
                <w:sz w:val="24"/>
                <w:szCs w:val="24"/>
              </w:rPr>
            </w:pPr>
            <w:r w:rsidRPr="003F6542">
              <w:rPr>
                <w:sz w:val="24"/>
                <w:szCs w:val="24"/>
              </w:rPr>
              <w:t>2</w:t>
            </w:r>
          </w:p>
        </w:tc>
        <w:tc>
          <w:tcPr>
            <w:tcW w:w="567" w:type="dxa"/>
          </w:tcPr>
          <w:p w14:paraId="1554C355" w14:textId="77777777" w:rsidR="00A07191" w:rsidRPr="003F6542" w:rsidRDefault="00A07191" w:rsidP="000E34AF">
            <w:pPr>
              <w:pStyle w:val="TableParagraph"/>
              <w:spacing w:line="240" w:lineRule="auto"/>
              <w:jc w:val="both"/>
              <w:rPr>
                <w:sz w:val="24"/>
                <w:szCs w:val="24"/>
              </w:rPr>
            </w:pPr>
            <w:r w:rsidRPr="003F6542">
              <w:rPr>
                <w:sz w:val="24"/>
                <w:szCs w:val="24"/>
              </w:rPr>
              <w:t>3</w:t>
            </w:r>
          </w:p>
        </w:tc>
        <w:tc>
          <w:tcPr>
            <w:tcW w:w="567" w:type="dxa"/>
          </w:tcPr>
          <w:p w14:paraId="6FD6627A" w14:textId="77777777" w:rsidR="00A07191" w:rsidRPr="003F6542" w:rsidRDefault="00A07191" w:rsidP="000E34AF">
            <w:pPr>
              <w:pStyle w:val="TableParagraph"/>
              <w:spacing w:line="240" w:lineRule="auto"/>
              <w:jc w:val="both"/>
              <w:rPr>
                <w:sz w:val="24"/>
                <w:szCs w:val="24"/>
              </w:rPr>
            </w:pPr>
            <w:r w:rsidRPr="003F6542">
              <w:rPr>
                <w:sz w:val="24"/>
                <w:szCs w:val="24"/>
              </w:rPr>
              <w:t>4</w:t>
            </w:r>
          </w:p>
        </w:tc>
        <w:tc>
          <w:tcPr>
            <w:tcW w:w="850" w:type="dxa"/>
            <w:vMerge/>
          </w:tcPr>
          <w:p w14:paraId="0E8CD0EB" w14:textId="77777777" w:rsidR="00A07191" w:rsidRPr="003F6542" w:rsidRDefault="00A07191" w:rsidP="000E34AF">
            <w:pPr>
              <w:pStyle w:val="TableParagraph"/>
              <w:spacing w:line="240" w:lineRule="auto"/>
              <w:jc w:val="both"/>
              <w:rPr>
                <w:sz w:val="24"/>
                <w:szCs w:val="24"/>
              </w:rPr>
            </w:pPr>
          </w:p>
        </w:tc>
      </w:tr>
      <w:tr w:rsidR="00A07191" w:rsidRPr="003F6542" w14:paraId="0B33A30A" w14:textId="77777777" w:rsidTr="000E34AF">
        <w:tc>
          <w:tcPr>
            <w:tcW w:w="447" w:type="dxa"/>
            <w:vMerge/>
          </w:tcPr>
          <w:p w14:paraId="2B0621C8" w14:textId="77777777" w:rsidR="00A07191" w:rsidRPr="003F6542" w:rsidRDefault="00A07191" w:rsidP="000E34AF">
            <w:pPr>
              <w:pStyle w:val="TableParagraph"/>
              <w:spacing w:line="240" w:lineRule="auto"/>
              <w:jc w:val="both"/>
              <w:rPr>
                <w:sz w:val="24"/>
                <w:szCs w:val="24"/>
              </w:rPr>
            </w:pPr>
          </w:p>
        </w:tc>
        <w:tc>
          <w:tcPr>
            <w:tcW w:w="6074" w:type="dxa"/>
            <w:vMerge/>
          </w:tcPr>
          <w:p w14:paraId="254AB892" w14:textId="77777777" w:rsidR="00A07191" w:rsidRPr="003F6542" w:rsidRDefault="00A07191" w:rsidP="000E34AF">
            <w:pPr>
              <w:pStyle w:val="TableParagraph"/>
              <w:spacing w:line="240" w:lineRule="auto"/>
              <w:jc w:val="both"/>
              <w:rPr>
                <w:sz w:val="24"/>
                <w:szCs w:val="24"/>
              </w:rPr>
            </w:pPr>
          </w:p>
        </w:tc>
        <w:tc>
          <w:tcPr>
            <w:tcW w:w="2268" w:type="dxa"/>
            <w:gridSpan w:val="4"/>
          </w:tcPr>
          <w:p w14:paraId="3E977462" w14:textId="77777777" w:rsidR="00A07191" w:rsidRPr="003F6542" w:rsidRDefault="00A07191" w:rsidP="000E34AF">
            <w:pPr>
              <w:pStyle w:val="TableParagraph"/>
              <w:spacing w:line="240" w:lineRule="auto"/>
              <w:rPr>
                <w:sz w:val="24"/>
                <w:szCs w:val="24"/>
              </w:rPr>
            </w:pPr>
            <w:r w:rsidRPr="003F6542">
              <w:rPr>
                <w:sz w:val="24"/>
                <w:szCs w:val="24"/>
              </w:rPr>
              <w:t>кол-во часов в неделю</w:t>
            </w:r>
          </w:p>
        </w:tc>
        <w:tc>
          <w:tcPr>
            <w:tcW w:w="850" w:type="dxa"/>
            <w:vMerge/>
          </w:tcPr>
          <w:p w14:paraId="5358A80B" w14:textId="77777777" w:rsidR="00A07191" w:rsidRPr="003F6542" w:rsidRDefault="00A07191" w:rsidP="000E34AF">
            <w:pPr>
              <w:pStyle w:val="TableParagraph"/>
              <w:spacing w:line="240" w:lineRule="auto"/>
              <w:jc w:val="both"/>
              <w:rPr>
                <w:sz w:val="24"/>
                <w:szCs w:val="24"/>
              </w:rPr>
            </w:pPr>
          </w:p>
        </w:tc>
      </w:tr>
      <w:tr w:rsidR="0034410D" w:rsidRPr="003F6542" w14:paraId="29C83B07" w14:textId="77777777" w:rsidTr="00AC3D4F">
        <w:tc>
          <w:tcPr>
            <w:tcW w:w="447" w:type="dxa"/>
            <w:vAlign w:val="center"/>
          </w:tcPr>
          <w:p w14:paraId="57025F78" w14:textId="6ADA3203" w:rsidR="0034410D" w:rsidRPr="003F6542" w:rsidRDefault="0034410D" w:rsidP="0034410D">
            <w:pPr>
              <w:pStyle w:val="TableParagraph"/>
              <w:spacing w:line="240" w:lineRule="auto"/>
              <w:ind w:right="-72"/>
              <w:jc w:val="center"/>
              <w:rPr>
                <w:sz w:val="24"/>
                <w:szCs w:val="24"/>
              </w:rPr>
            </w:pPr>
            <w:r w:rsidRPr="003F6542">
              <w:rPr>
                <w:bCs/>
                <w:sz w:val="24"/>
                <w:szCs w:val="24"/>
              </w:rPr>
              <w:t>1</w:t>
            </w:r>
          </w:p>
        </w:tc>
        <w:tc>
          <w:tcPr>
            <w:tcW w:w="6074" w:type="dxa"/>
            <w:shd w:val="clear" w:color="auto" w:fill="auto"/>
            <w:vAlign w:val="center"/>
          </w:tcPr>
          <w:p w14:paraId="11155836" w14:textId="3892D4A2" w:rsidR="0034410D" w:rsidRPr="003F6542" w:rsidRDefault="0034410D" w:rsidP="0034410D">
            <w:pPr>
              <w:pStyle w:val="TableParagraph"/>
              <w:spacing w:line="240" w:lineRule="auto"/>
              <w:rPr>
                <w:bCs/>
                <w:sz w:val="24"/>
                <w:szCs w:val="24"/>
              </w:rPr>
            </w:pPr>
            <w:r w:rsidRPr="003F6542">
              <w:rPr>
                <w:bCs/>
                <w:sz w:val="24"/>
                <w:szCs w:val="24"/>
              </w:rPr>
              <w:t>Классификация опасностей. Идентификация вредных и (или) опасных производственных факторов на рабочем месте</w:t>
            </w:r>
          </w:p>
        </w:tc>
        <w:tc>
          <w:tcPr>
            <w:tcW w:w="567" w:type="dxa"/>
            <w:shd w:val="clear" w:color="auto" w:fill="auto"/>
            <w:vAlign w:val="center"/>
          </w:tcPr>
          <w:p w14:paraId="7AE5CC61" w14:textId="749B753A" w:rsidR="0034410D" w:rsidRPr="003F6542" w:rsidRDefault="0034410D" w:rsidP="0034410D">
            <w:pPr>
              <w:pStyle w:val="TableParagraph"/>
              <w:spacing w:line="240" w:lineRule="auto"/>
              <w:jc w:val="center"/>
              <w:rPr>
                <w:bCs/>
                <w:sz w:val="24"/>
                <w:szCs w:val="24"/>
              </w:rPr>
            </w:pPr>
            <w:r w:rsidRPr="003F6542">
              <w:rPr>
                <w:sz w:val="24"/>
                <w:szCs w:val="24"/>
                <w:lang w:eastAsia="ru-RU"/>
              </w:rPr>
              <w:t>5</w:t>
            </w:r>
          </w:p>
        </w:tc>
        <w:tc>
          <w:tcPr>
            <w:tcW w:w="567" w:type="dxa"/>
            <w:vAlign w:val="center"/>
          </w:tcPr>
          <w:p w14:paraId="5CDEB15A" w14:textId="77777777" w:rsidR="0034410D" w:rsidRPr="003F6542" w:rsidRDefault="0034410D" w:rsidP="0034410D">
            <w:pPr>
              <w:pStyle w:val="TableParagraph"/>
              <w:spacing w:line="240" w:lineRule="auto"/>
              <w:jc w:val="center"/>
              <w:rPr>
                <w:bCs/>
                <w:sz w:val="24"/>
                <w:szCs w:val="24"/>
              </w:rPr>
            </w:pPr>
          </w:p>
        </w:tc>
        <w:tc>
          <w:tcPr>
            <w:tcW w:w="567" w:type="dxa"/>
            <w:vAlign w:val="center"/>
          </w:tcPr>
          <w:p w14:paraId="6646BD4F" w14:textId="77777777" w:rsidR="0034410D" w:rsidRPr="003F6542" w:rsidRDefault="0034410D" w:rsidP="0034410D">
            <w:pPr>
              <w:pStyle w:val="TableParagraph"/>
              <w:spacing w:line="240" w:lineRule="auto"/>
              <w:jc w:val="center"/>
              <w:rPr>
                <w:bCs/>
                <w:sz w:val="24"/>
                <w:szCs w:val="24"/>
              </w:rPr>
            </w:pPr>
          </w:p>
        </w:tc>
        <w:tc>
          <w:tcPr>
            <w:tcW w:w="567" w:type="dxa"/>
            <w:vAlign w:val="center"/>
          </w:tcPr>
          <w:p w14:paraId="42D963F4" w14:textId="77777777" w:rsidR="0034410D" w:rsidRPr="003F6542" w:rsidRDefault="0034410D" w:rsidP="0034410D">
            <w:pPr>
              <w:pStyle w:val="TableParagraph"/>
              <w:spacing w:line="240" w:lineRule="auto"/>
              <w:jc w:val="center"/>
              <w:rPr>
                <w:bCs/>
                <w:sz w:val="24"/>
                <w:szCs w:val="24"/>
              </w:rPr>
            </w:pPr>
          </w:p>
        </w:tc>
        <w:tc>
          <w:tcPr>
            <w:tcW w:w="850" w:type="dxa"/>
            <w:shd w:val="clear" w:color="auto" w:fill="auto"/>
            <w:vAlign w:val="center"/>
          </w:tcPr>
          <w:p w14:paraId="28DC62D5" w14:textId="29773433" w:rsidR="0034410D" w:rsidRPr="003F6542" w:rsidRDefault="0034410D" w:rsidP="0034410D">
            <w:pPr>
              <w:pStyle w:val="TableParagraph"/>
              <w:spacing w:line="240" w:lineRule="auto"/>
              <w:jc w:val="center"/>
              <w:rPr>
                <w:bCs/>
                <w:sz w:val="24"/>
                <w:szCs w:val="24"/>
              </w:rPr>
            </w:pPr>
            <w:r w:rsidRPr="003F6542">
              <w:rPr>
                <w:sz w:val="24"/>
                <w:szCs w:val="24"/>
                <w:lang w:eastAsia="ru-RU"/>
              </w:rPr>
              <w:t>5</w:t>
            </w:r>
          </w:p>
        </w:tc>
      </w:tr>
      <w:tr w:rsidR="0034410D" w:rsidRPr="003F6542" w14:paraId="2A09796F" w14:textId="77777777" w:rsidTr="00AC3D4F">
        <w:trPr>
          <w:trHeight w:val="255"/>
        </w:trPr>
        <w:tc>
          <w:tcPr>
            <w:tcW w:w="447" w:type="dxa"/>
            <w:vAlign w:val="center"/>
          </w:tcPr>
          <w:p w14:paraId="018D577C" w14:textId="446A2A52" w:rsidR="0034410D" w:rsidRPr="003F6542" w:rsidRDefault="0034410D" w:rsidP="0034410D">
            <w:pPr>
              <w:pStyle w:val="TableParagraph"/>
              <w:spacing w:line="240" w:lineRule="auto"/>
              <w:ind w:right="-72"/>
              <w:jc w:val="center"/>
              <w:rPr>
                <w:sz w:val="24"/>
                <w:szCs w:val="24"/>
              </w:rPr>
            </w:pPr>
            <w:r w:rsidRPr="003F6542">
              <w:rPr>
                <w:bCs/>
                <w:sz w:val="24"/>
                <w:szCs w:val="24"/>
              </w:rPr>
              <w:t>2</w:t>
            </w:r>
          </w:p>
        </w:tc>
        <w:tc>
          <w:tcPr>
            <w:tcW w:w="6074" w:type="dxa"/>
            <w:shd w:val="clear" w:color="auto" w:fill="auto"/>
            <w:vAlign w:val="center"/>
          </w:tcPr>
          <w:p w14:paraId="2661DEA7" w14:textId="1CC743CF" w:rsidR="0034410D" w:rsidRPr="003F6542" w:rsidRDefault="0034410D" w:rsidP="0034410D">
            <w:pPr>
              <w:pStyle w:val="TableParagraph"/>
              <w:spacing w:line="240" w:lineRule="auto"/>
              <w:rPr>
                <w:bCs/>
                <w:sz w:val="24"/>
                <w:szCs w:val="24"/>
              </w:rPr>
            </w:pPr>
            <w:r w:rsidRPr="003F6542">
              <w:rPr>
                <w:bCs/>
                <w:sz w:val="24"/>
                <w:szCs w:val="24"/>
              </w:rPr>
              <w:t>Оценка уровня профессионального риска выявленных (идентифицированных) опасностей</w:t>
            </w:r>
          </w:p>
        </w:tc>
        <w:tc>
          <w:tcPr>
            <w:tcW w:w="567" w:type="dxa"/>
            <w:shd w:val="clear" w:color="auto" w:fill="auto"/>
            <w:vAlign w:val="center"/>
          </w:tcPr>
          <w:p w14:paraId="13A785C3" w14:textId="2C486EBB" w:rsidR="0034410D" w:rsidRPr="003F6542" w:rsidRDefault="0034410D" w:rsidP="0034410D">
            <w:pPr>
              <w:pStyle w:val="TableParagraph"/>
              <w:spacing w:line="240" w:lineRule="auto"/>
              <w:jc w:val="center"/>
              <w:rPr>
                <w:bCs/>
                <w:sz w:val="24"/>
                <w:szCs w:val="24"/>
              </w:rPr>
            </w:pPr>
            <w:r w:rsidRPr="003F6542">
              <w:rPr>
                <w:sz w:val="24"/>
                <w:szCs w:val="24"/>
                <w:lang w:eastAsia="ru-RU"/>
              </w:rPr>
              <w:t>2</w:t>
            </w:r>
          </w:p>
        </w:tc>
        <w:tc>
          <w:tcPr>
            <w:tcW w:w="567" w:type="dxa"/>
            <w:vAlign w:val="center"/>
          </w:tcPr>
          <w:p w14:paraId="1CC347B2" w14:textId="77777777" w:rsidR="0034410D" w:rsidRPr="003F6542" w:rsidRDefault="0034410D" w:rsidP="0034410D">
            <w:pPr>
              <w:pStyle w:val="TableParagraph"/>
              <w:spacing w:line="240" w:lineRule="auto"/>
              <w:jc w:val="center"/>
              <w:rPr>
                <w:bCs/>
                <w:sz w:val="24"/>
                <w:szCs w:val="24"/>
              </w:rPr>
            </w:pPr>
          </w:p>
        </w:tc>
        <w:tc>
          <w:tcPr>
            <w:tcW w:w="567" w:type="dxa"/>
            <w:vAlign w:val="center"/>
          </w:tcPr>
          <w:p w14:paraId="0AA23C31" w14:textId="77777777" w:rsidR="0034410D" w:rsidRPr="003F6542" w:rsidRDefault="0034410D" w:rsidP="0034410D">
            <w:pPr>
              <w:pStyle w:val="TableParagraph"/>
              <w:spacing w:line="240" w:lineRule="auto"/>
              <w:jc w:val="center"/>
              <w:rPr>
                <w:bCs/>
                <w:sz w:val="24"/>
                <w:szCs w:val="24"/>
              </w:rPr>
            </w:pPr>
          </w:p>
        </w:tc>
        <w:tc>
          <w:tcPr>
            <w:tcW w:w="567" w:type="dxa"/>
            <w:vAlign w:val="center"/>
          </w:tcPr>
          <w:p w14:paraId="0CEBC855" w14:textId="77777777" w:rsidR="0034410D" w:rsidRPr="003F6542" w:rsidRDefault="0034410D" w:rsidP="0034410D">
            <w:pPr>
              <w:pStyle w:val="TableParagraph"/>
              <w:spacing w:line="240" w:lineRule="auto"/>
              <w:jc w:val="center"/>
              <w:rPr>
                <w:bCs/>
                <w:sz w:val="24"/>
                <w:szCs w:val="24"/>
              </w:rPr>
            </w:pPr>
          </w:p>
        </w:tc>
        <w:tc>
          <w:tcPr>
            <w:tcW w:w="850" w:type="dxa"/>
            <w:shd w:val="clear" w:color="auto" w:fill="auto"/>
            <w:vAlign w:val="center"/>
          </w:tcPr>
          <w:p w14:paraId="4C711A44" w14:textId="5D1A4EF5" w:rsidR="0034410D" w:rsidRPr="003F6542" w:rsidRDefault="0034410D" w:rsidP="0034410D">
            <w:pPr>
              <w:pStyle w:val="TableParagraph"/>
              <w:spacing w:line="240" w:lineRule="auto"/>
              <w:jc w:val="center"/>
              <w:rPr>
                <w:bCs/>
                <w:sz w:val="24"/>
                <w:szCs w:val="24"/>
              </w:rPr>
            </w:pPr>
            <w:r w:rsidRPr="003F6542">
              <w:rPr>
                <w:sz w:val="24"/>
                <w:szCs w:val="24"/>
                <w:lang w:eastAsia="ru-RU"/>
              </w:rPr>
              <w:t>2</w:t>
            </w:r>
          </w:p>
        </w:tc>
      </w:tr>
      <w:tr w:rsidR="0034410D" w:rsidRPr="003F6542" w14:paraId="27D628A5" w14:textId="77777777" w:rsidTr="00AC3D4F">
        <w:trPr>
          <w:trHeight w:val="255"/>
        </w:trPr>
        <w:tc>
          <w:tcPr>
            <w:tcW w:w="447" w:type="dxa"/>
            <w:vAlign w:val="center"/>
          </w:tcPr>
          <w:p w14:paraId="4884677F" w14:textId="5AB8F886" w:rsidR="0034410D" w:rsidRPr="003F6542" w:rsidRDefault="0034410D" w:rsidP="0034410D">
            <w:pPr>
              <w:pStyle w:val="TableParagraph"/>
              <w:spacing w:line="240" w:lineRule="auto"/>
              <w:ind w:right="-72"/>
              <w:jc w:val="center"/>
              <w:rPr>
                <w:sz w:val="24"/>
                <w:szCs w:val="24"/>
              </w:rPr>
            </w:pPr>
            <w:r w:rsidRPr="003F6542">
              <w:rPr>
                <w:bCs/>
                <w:sz w:val="24"/>
                <w:szCs w:val="24"/>
              </w:rPr>
              <w:t>3</w:t>
            </w:r>
          </w:p>
        </w:tc>
        <w:tc>
          <w:tcPr>
            <w:tcW w:w="6074" w:type="dxa"/>
            <w:shd w:val="clear" w:color="auto" w:fill="auto"/>
            <w:vAlign w:val="center"/>
          </w:tcPr>
          <w:p w14:paraId="1A835A9E" w14:textId="2B67B1DF" w:rsidR="0034410D" w:rsidRPr="003F6542" w:rsidRDefault="0034410D" w:rsidP="0034410D">
            <w:pPr>
              <w:pStyle w:val="TableParagraph"/>
              <w:spacing w:line="240" w:lineRule="auto"/>
              <w:rPr>
                <w:bCs/>
                <w:sz w:val="24"/>
                <w:szCs w:val="24"/>
              </w:rPr>
            </w:pPr>
            <w:r w:rsidRPr="003F6542">
              <w:rPr>
                <w:bCs/>
                <w:sz w:val="24"/>
                <w:szCs w:val="24"/>
              </w:rPr>
              <w:t>Безопасные методы и приемы выполнения работ</w:t>
            </w:r>
          </w:p>
        </w:tc>
        <w:tc>
          <w:tcPr>
            <w:tcW w:w="567" w:type="dxa"/>
            <w:shd w:val="clear" w:color="auto" w:fill="auto"/>
            <w:vAlign w:val="center"/>
          </w:tcPr>
          <w:p w14:paraId="3C380CF5" w14:textId="05A1DE1E" w:rsidR="0034410D" w:rsidRPr="003F6542" w:rsidRDefault="0034410D" w:rsidP="0034410D">
            <w:pPr>
              <w:pStyle w:val="TableParagraph"/>
              <w:spacing w:line="240" w:lineRule="auto"/>
              <w:jc w:val="center"/>
              <w:rPr>
                <w:bCs/>
                <w:sz w:val="24"/>
                <w:szCs w:val="24"/>
              </w:rPr>
            </w:pPr>
            <w:r w:rsidRPr="003F6542">
              <w:rPr>
                <w:sz w:val="24"/>
                <w:szCs w:val="24"/>
                <w:lang w:eastAsia="ru-RU"/>
              </w:rPr>
              <w:t>2</w:t>
            </w:r>
          </w:p>
        </w:tc>
        <w:tc>
          <w:tcPr>
            <w:tcW w:w="567" w:type="dxa"/>
            <w:vAlign w:val="center"/>
          </w:tcPr>
          <w:p w14:paraId="4D55D743" w14:textId="77777777" w:rsidR="0034410D" w:rsidRPr="003F6542" w:rsidRDefault="0034410D" w:rsidP="0034410D">
            <w:pPr>
              <w:pStyle w:val="TableParagraph"/>
              <w:spacing w:line="240" w:lineRule="auto"/>
              <w:jc w:val="center"/>
              <w:rPr>
                <w:bCs/>
                <w:sz w:val="24"/>
                <w:szCs w:val="24"/>
              </w:rPr>
            </w:pPr>
          </w:p>
        </w:tc>
        <w:tc>
          <w:tcPr>
            <w:tcW w:w="567" w:type="dxa"/>
            <w:vAlign w:val="center"/>
          </w:tcPr>
          <w:p w14:paraId="71301162" w14:textId="77777777" w:rsidR="0034410D" w:rsidRPr="003F6542" w:rsidRDefault="0034410D" w:rsidP="0034410D">
            <w:pPr>
              <w:pStyle w:val="TableParagraph"/>
              <w:spacing w:line="240" w:lineRule="auto"/>
              <w:jc w:val="center"/>
              <w:rPr>
                <w:bCs/>
                <w:sz w:val="24"/>
                <w:szCs w:val="24"/>
              </w:rPr>
            </w:pPr>
          </w:p>
        </w:tc>
        <w:tc>
          <w:tcPr>
            <w:tcW w:w="567" w:type="dxa"/>
            <w:vAlign w:val="center"/>
          </w:tcPr>
          <w:p w14:paraId="5C17D9F5" w14:textId="77777777" w:rsidR="0034410D" w:rsidRPr="003F6542" w:rsidRDefault="0034410D" w:rsidP="0034410D">
            <w:pPr>
              <w:pStyle w:val="TableParagraph"/>
              <w:spacing w:line="240" w:lineRule="auto"/>
              <w:jc w:val="center"/>
              <w:rPr>
                <w:bCs/>
                <w:sz w:val="24"/>
                <w:szCs w:val="24"/>
              </w:rPr>
            </w:pPr>
          </w:p>
        </w:tc>
        <w:tc>
          <w:tcPr>
            <w:tcW w:w="850" w:type="dxa"/>
            <w:shd w:val="clear" w:color="auto" w:fill="auto"/>
            <w:vAlign w:val="center"/>
          </w:tcPr>
          <w:p w14:paraId="1A116180" w14:textId="55540351" w:rsidR="0034410D" w:rsidRPr="003F6542" w:rsidRDefault="0034410D" w:rsidP="0034410D">
            <w:pPr>
              <w:pStyle w:val="TableParagraph"/>
              <w:spacing w:line="240" w:lineRule="auto"/>
              <w:jc w:val="center"/>
              <w:rPr>
                <w:bCs/>
                <w:sz w:val="24"/>
                <w:szCs w:val="24"/>
              </w:rPr>
            </w:pPr>
            <w:r w:rsidRPr="003F6542">
              <w:rPr>
                <w:sz w:val="24"/>
                <w:szCs w:val="24"/>
                <w:lang w:eastAsia="ru-RU"/>
              </w:rPr>
              <w:t>2</w:t>
            </w:r>
          </w:p>
        </w:tc>
      </w:tr>
      <w:tr w:rsidR="0034410D" w:rsidRPr="003F6542" w14:paraId="65D770EC" w14:textId="77777777" w:rsidTr="00F419CE">
        <w:trPr>
          <w:trHeight w:val="255"/>
        </w:trPr>
        <w:tc>
          <w:tcPr>
            <w:tcW w:w="447" w:type="dxa"/>
            <w:vAlign w:val="center"/>
          </w:tcPr>
          <w:p w14:paraId="5DE1FDCF" w14:textId="0EFCD2F2" w:rsidR="0034410D" w:rsidRPr="003F6542" w:rsidRDefault="0034410D" w:rsidP="0034410D">
            <w:pPr>
              <w:pStyle w:val="TableParagraph"/>
              <w:spacing w:line="240" w:lineRule="auto"/>
              <w:ind w:right="-72"/>
              <w:jc w:val="center"/>
              <w:rPr>
                <w:sz w:val="24"/>
                <w:szCs w:val="24"/>
              </w:rPr>
            </w:pPr>
            <w:r w:rsidRPr="003F6542">
              <w:rPr>
                <w:bCs/>
                <w:sz w:val="24"/>
                <w:szCs w:val="24"/>
              </w:rPr>
              <w:t>4</w:t>
            </w:r>
          </w:p>
        </w:tc>
        <w:tc>
          <w:tcPr>
            <w:tcW w:w="6074" w:type="dxa"/>
            <w:shd w:val="clear" w:color="auto" w:fill="auto"/>
            <w:vAlign w:val="center"/>
          </w:tcPr>
          <w:p w14:paraId="41D2CD0F" w14:textId="587C7D9F" w:rsidR="0034410D" w:rsidRPr="003F6542" w:rsidRDefault="0034410D" w:rsidP="0034410D">
            <w:pPr>
              <w:pStyle w:val="TableParagraph"/>
              <w:spacing w:line="240" w:lineRule="auto"/>
              <w:rPr>
                <w:bCs/>
                <w:sz w:val="24"/>
                <w:szCs w:val="24"/>
              </w:rPr>
            </w:pPr>
            <w:r w:rsidRPr="003F6542">
              <w:rPr>
                <w:bCs/>
                <w:sz w:val="24"/>
                <w:szCs w:val="24"/>
              </w:rPr>
              <w:t>Меры защиты от воздействия вредных и (или) опасных производственных факторов</w:t>
            </w:r>
          </w:p>
        </w:tc>
        <w:tc>
          <w:tcPr>
            <w:tcW w:w="567" w:type="dxa"/>
            <w:shd w:val="clear" w:color="auto" w:fill="auto"/>
            <w:vAlign w:val="center"/>
          </w:tcPr>
          <w:p w14:paraId="4F1190A4" w14:textId="10CC855C" w:rsidR="0034410D" w:rsidRPr="003F6542" w:rsidRDefault="0034410D" w:rsidP="0034410D">
            <w:pPr>
              <w:pStyle w:val="TableParagraph"/>
              <w:spacing w:line="240" w:lineRule="auto"/>
              <w:jc w:val="center"/>
              <w:rPr>
                <w:bCs/>
                <w:sz w:val="24"/>
                <w:szCs w:val="24"/>
              </w:rPr>
            </w:pPr>
            <w:r w:rsidRPr="003F6542">
              <w:rPr>
                <w:sz w:val="24"/>
                <w:szCs w:val="24"/>
                <w:lang w:eastAsia="ru-RU"/>
              </w:rPr>
              <w:t>4</w:t>
            </w:r>
          </w:p>
        </w:tc>
        <w:tc>
          <w:tcPr>
            <w:tcW w:w="567" w:type="dxa"/>
            <w:shd w:val="clear" w:color="auto" w:fill="auto"/>
            <w:vAlign w:val="center"/>
          </w:tcPr>
          <w:p w14:paraId="6FE6B566" w14:textId="2EE7449D" w:rsidR="0034410D" w:rsidRPr="003F6542" w:rsidRDefault="0034410D" w:rsidP="0034410D">
            <w:pPr>
              <w:pStyle w:val="TableParagraph"/>
              <w:spacing w:line="240" w:lineRule="auto"/>
              <w:jc w:val="center"/>
              <w:rPr>
                <w:bCs/>
                <w:sz w:val="24"/>
                <w:szCs w:val="24"/>
              </w:rPr>
            </w:pPr>
          </w:p>
        </w:tc>
        <w:tc>
          <w:tcPr>
            <w:tcW w:w="567" w:type="dxa"/>
            <w:vAlign w:val="center"/>
          </w:tcPr>
          <w:p w14:paraId="00C9F163" w14:textId="77777777" w:rsidR="0034410D" w:rsidRPr="003F6542" w:rsidRDefault="0034410D" w:rsidP="0034410D">
            <w:pPr>
              <w:pStyle w:val="TableParagraph"/>
              <w:spacing w:line="240" w:lineRule="auto"/>
              <w:jc w:val="center"/>
              <w:rPr>
                <w:bCs/>
                <w:sz w:val="24"/>
                <w:szCs w:val="24"/>
              </w:rPr>
            </w:pPr>
          </w:p>
        </w:tc>
        <w:tc>
          <w:tcPr>
            <w:tcW w:w="567" w:type="dxa"/>
            <w:vAlign w:val="center"/>
          </w:tcPr>
          <w:p w14:paraId="5E3E02A8" w14:textId="77777777" w:rsidR="0034410D" w:rsidRPr="003F6542" w:rsidRDefault="0034410D" w:rsidP="0034410D">
            <w:pPr>
              <w:pStyle w:val="TableParagraph"/>
              <w:spacing w:line="240" w:lineRule="auto"/>
              <w:jc w:val="center"/>
              <w:rPr>
                <w:bCs/>
                <w:sz w:val="24"/>
                <w:szCs w:val="24"/>
              </w:rPr>
            </w:pPr>
          </w:p>
        </w:tc>
        <w:tc>
          <w:tcPr>
            <w:tcW w:w="850" w:type="dxa"/>
            <w:shd w:val="clear" w:color="auto" w:fill="auto"/>
            <w:vAlign w:val="center"/>
          </w:tcPr>
          <w:p w14:paraId="0BF8E0DF" w14:textId="13100D00" w:rsidR="0034410D" w:rsidRPr="003F6542" w:rsidRDefault="0034410D" w:rsidP="0034410D">
            <w:pPr>
              <w:pStyle w:val="TableParagraph"/>
              <w:spacing w:line="240" w:lineRule="auto"/>
              <w:jc w:val="center"/>
              <w:rPr>
                <w:bCs/>
                <w:sz w:val="24"/>
                <w:szCs w:val="24"/>
              </w:rPr>
            </w:pPr>
            <w:r w:rsidRPr="003F6542">
              <w:rPr>
                <w:sz w:val="24"/>
                <w:szCs w:val="24"/>
                <w:lang w:eastAsia="ru-RU"/>
              </w:rPr>
              <w:t>4</w:t>
            </w:r>
          </w:p>
        </w:tc>
      </w:tr>
      <w:tr w:rsidR="0034410D" w:rsidRPr="003F6542" w14:paraId="36AFAFC8" w14:textId="77777777" w:rsidTr="00F419CE">
        <w:trPr>
          <w:trHeight w:val="255"/>
        </w:trPr>
        <w:tc>
          <w:tcPr>
            <w:tcW w:w="447" w:type="dxa"/>
            <w:vAlign w:val="center"/>
          </w:tcPr>
          <w:p w14:paraId="15140A7E" w14:textId="4B214C0E" w:rsidR="0034410D" w:rsidRPr="003F6542" w:rsidRDefault="0034410D" w:rsidP="0034410D">
            <w:pPr>
              <w:pStyle w:val="TableParagraph"/>
              <w:spacing w:line="240" w:lineRule="auto"/>
              <w:ind w:right="-72"/>
              <w:jc w:val="center"/>
              <w:rPr>
                <w:sz w:val="24"/>
                <w:szCs w:val="24"/>
              </w:rPr>
            </w:pPr>
            <w:r w:rsidRPr="003F6542">
              <w:rPr>
                <w:bCs/>
                <w:sz w:val="24"/>
                <w:szCs w:val="24"/>
              </w:rPr>
              <w:t>5</w:t>
            </w:r>
          </w:p>
        </w:tc>
        <w:tc>
          <w:tcPr>
            <w:tcW w:w="6074" w:type="dxa"/>
            <w:shd w:val="clear" w:color="auto" w:fill="auto"/>
            <w:vAlign w:val="center"/>
          </w:tcPr>
          <w:p w14:paraId="3CE347CF" w14:textId="6EAB21AE" w:rsidR="0034410D" w:rsidRPr="003F6542" w:rsidRDefault="0034410D" w:rsidP="0034410D">
            <w:pPr>
              <w:pStyle w:val="TableParagraph"/>
              <w:spacing w:line="240" w:lineRule="auto"/>
              <w:rPr>
                <w:bCs/>
                <w:sz w:val="24"/>
                <w:szCs w:val="24"/>
              </w:rPr>
            </w:pPr>
            <w:r w:rsidRPr="003F6542">
              <w:rPr>
                <w:bCs/>
                <w:sz w:val="24"/>
                <w:szCs w:val="24"/>
              </w:rPr>
              <w:t>Средства индивидуальной защиты от воздействия вредных и (или) опасных производственных факторов</w:t>
            </w:r>
          </w:p>
        </w:tc>
        <w:tc>
          <w:tcPr>
            <w:tcW w:w="567" w:type="dxa"/>
            <w:shd w:val="clear" w:color="auto" w:fill="auto"/>
            <w:vAlign w:val="center"/>
          </w:tcPr>
          <w:p w14:paraId="7646A756" w14:textId="3638016E" w:rsidR="0034410D" w:rsidRPr="003F6542" w:rsidRDefault="0034410D" w:rsidP="0034410D">
            <w:pPr>
              <w:pStyle w:val="TableParagraph"/>
              <w:spacing w:line="240" w:lineRule="auto"/>
              <w:jc w:val="center"/>
              <w:rPr>
                <w:bCs/>
                <w:sz w:val="24"/>
                <w:szCs w:val="24"/>
              </w:rPr>
            </w:pPr>
            <w:r w:rsidRPr="003F6542">
              <w:rPr>
                <w:sz w:val="24"/>
                <w:szCs w:val="24"/>
                <w:lang w:eastAsia="ru-RU"/>
              </w:rPr>
              <w:t>2</w:t>
            </w:r>
          </w:p>
        </w:tc>
        <w:tc>
          <w:tcPr>
            <w:tcW w:w="567" w:type="dxa"/>
            <w:shd w:val="clear" w:color="auto" w:fill="auto"/>
            <w:vAlign w:val="center"/>
          </w:tcPr>
          <w:p w14:paraId="0F8E97F7" w14:textId="4BAE50E6" w:rsidR="0034410D" w:rsidRPr="003F6542" w:rsidRDefault="0034410D" w:rsidP="0034410D">
            <w:pPr>
              <w:pStyle w:val="TableParagraph"/>
              <w:spacing w:line="240" w:lineRule="auto"/>
              <w:jc w:val="center"/>
              <w:rPr>
                <w:bCs/>
                <w:sz w:val="24"/>
                <w:szCs w:val="24"/>
              </w:rPr>
            </w:pPr>
          </w:p>
        </w:tc>
        <w:tc>
          <w:tcPr>
            <w:tcW w:w="567" w:type="dxa"/>
            <w:vAlign w:val="center"/>
          </w:tcPr>
          <w:p w14:paraId="6C688CCF" w14:textId="2A6DA70C" w:rsidR="0034410D" w:rsidRPr="003F6542" w:rsidRDefault="0034410D" w:rsidP="0034410D">
            <w:pPr>
              <w:pStyle w:val="TableParagraph"/>
              <w:spacing w:line="240" w:lineRule="auto"/>
              <w:jc w:val="center"/>
              <w:rPr>
                <w:bCs/>
                <w:sz w:val="24"/>
                <w:szCs w:val="24"/>
              </w:rPr>
            </w:pPr>
          </w:p>
        </w:tc>
        <w:tc>
          <w:tcPr>
            <w:tcW w:w="567" w:type="dxa"/>
            <w:vAlign w:val="center"/>
          </w:tcPr>
          <w:p w14:paraId="01EED63E" w14:textId="77777777" w:rsidR="0034410D" w:rsidRPr="003F6542" w:rsidRDefault="0034410D" w:rsidP="0034410D">
            <w:pPr>
              <w:pStyle w:val="TableParagraph"/>
              <w:spacing w:line="240" w:lineRule="auto"/>
              <w:jc w:val="center"/>
              <w:rPr>
                <w:bCs/>
                <w:sz w:val="24"/>
                <w:szCs w:val="24"/>
              </w:rPr>
            </w:pPr>
          </w:p>
        </w:tc>
        <w:tc>
          <w:tcPr>
            <w:tcW w:w="850" w:type="dxa"/>
            <w:shd w:val="clear" w:color="auto" w:fill="auto"/>
            <w:vAlign w:val="center"/>
          </w:tcPr>
          <w:p w14:paraId="429DB182" w14:textId="69CF72EB" w:rsidR="0034410D" w:rsidRPr="003F6542" w:rsidRDefault="0034410D" w:rsidP="0034410D">
            <w:pPr>
              <w:pStyle w:val="TableParagraph"/>
              <w:spacing w:line="240" w:lineRule="auto"/>
              <w:jc w:val="center"/>
              <w:rPr>
                <w:bCs/>
                <w:sz w:val="24"/>
                <w:szCs w:val="24"/>
              </w:rPr>
            </w:pPr>
            <w:r w:rsidRPr="003F6542">
              <w:rPr>
                <w:sz w:val="24"/>
                <w:szCs w:val="24"/>
                <w:lang w:eastAsia="ru-RU"/>
              </w:rPr>
              <w:t>2</w:t>
            </w:r>
          </w:p>
        </w:tc>
      </w:tr>
      <w:tr w:rsidR="0034410D" w:rsidRPr="003F6542" w14:paraId="585BAD83" w14:textId="77777777" w:rsidTr="002323F2">
        <w:trPr>
          <w:trHeight w:val="255"/>
        </w:trPr>
        <w:tc>
          <w:tcPr>
            <w:tcW w:w="447" w:type="dxa"/>
            <w:vAlign w:val="center"/>
          </w:tcPr>
          <w:p w14:paraId="0CF75730" w14:textId="760DD7D6" w:rsidR="0034410D" w:rsidRPr="003F6542" w:rsidRDefault="0034410D" w:rsidP="0034410D">
            <w:pPr>
              <w:pStyle w:val="TableParagraph"/>
              <w:spacing w:line="240" w:lineRule="auto"/>
              <w:ind w:right="-72"/>
              <w:jc w:val="center"/>
              <w:rPr>
                <w:sz w:val="24"/>
                <w:szCs w:val="24"/>
              </w:rPr>
            </w:pPr>
            <w:r w:rsidRPr="003F6542">
              <w:rPr>
                <w:bCs/>
                <w:sz w:val="24"/>
                <w:szCs w:val="24"/>
              </w:rPr>
              <w:t>6</w:t>
            </w:r>
          </w:p>
        </w:tc>
        <w:tc>
          <w:tcPr>
            <w:tcW w:w="6074" w:type="dxa"/>
            <w:shd w:val="clear" w:color="auto" w:fill="auto"/>
            <w:vAlign w:val="center"/>
          </w:tcPr>
          <w:p w14:paraId="07D88383" w14:textId="7A9869B6" w:rsidR="0034410D" w:rsidRPr="003F6542" w:rsidRDefault="0034410D" w:rsidP="0034410D">
            <w:pPr>
              <w:pStyle w:val="TableParagraph"/>
              <w:spacing w:line="240" w:lineRule="auto"/>
              <w:rPr>
                <w:bCs/>
                <w:sz w:val="24"/>
                <w:szCs w:val="24"/>
              </w:rPr>
            </w:pPr>
            <w:r w:rsidRPr="003F6542">
              <w:rPr>
                <w:bCs/>
                <w:sz w:val="24"/>
                <w:szCs w:val="24"/>
              </w:rPr>
              <w:t>Разработка мероприятий по снижению уровней профессиональных рисков</w:t>
            </w:r>
          </w:p>
        </w:tc>
        <w:tc>
          <w:tcPr>
            <w:tcW w:w="567" w:type="dxa"/>
            <w:shd w:val="clear" w:color="auto" w:fill="auto"/>
            <w:vAlign w:val="center"/>
          </w:tcPr>
          <w:p w14:paraId="1839FF7A" w14:textId="441C7117" w:rsidR="0034410D" w:rsidRPr="003F6542" w:rsidRDefault="0034410D" w:rsidP="0034410D">
            <w:pPr>
              <w:pStyle w:val="TableParagraph"/>
              <w:spacing w:line="240" w:lineRule="auto"/>
              <w:jc w:val="center"/>
              <w:rPr>
                <w:bCs/>
                <w:sz w:val="24"/>
                <w:szCs w:val="24"/>
              </w:rPr>
            </w:pPr>
            <w:r w:rsidRPr="003F6542">
              <w:rPr>
                <w:sz w:val="24"/>
                <w:szCs w:val="24"/>
                <w:lang w:eastAsia="ru-RU"/>
              </w:rPr>
              <w:t>1</w:t>
            </w:r>
          </w:p>
        </w:tc>
        <w:tc>
          <w:tcPr>
            <w:tcW w:w="567" w:type="dxa"/>
            <w:shd w:val="clear" w:color="auto" w:fill="auto"/>
            <w:vAlign w:val="center"/>
          </w:tcPr>
          <w:p w14:paraId="040A985B" w14:textId="5AD3EF5C" w:rsidR="0034410D" w:rsidRPr="003F6542" w:rsidRDefault="0034410D" w:rsidP="0034410D">
            <w:pPr>
              <w:pStyle w:val="TableParagraph"/>
              <w:spacing w:line="240" w:lineRule="auto"/>
              <w:jc w:val="center"/>
              <w:rPr>
                <w:bCs/>
                <w:sz w:val="24"/>
                <w:szCs w:val="24"/>
              </w:rPr>
            </w:pPr>
          </w:p>
        </w:tc>
        <w:tc>
          <w:tcPr>
            <w:tcW w:w="567" w:type="dxa"/>
            <w:vAlign w:val="center"/>
          </w:tcPr>
          <w:p w14:paraId="258394E8" w14:textId="4E984D5B" w:rsidR="0034410D" w:rsidRPr="003F6542" w:rsidRDefault="0034410D" w:rsidP="0034410D">
            <w:pPr>
              <w:pStyle w:val="TableParagraph"/>
              <w:spacing w:line="240" w:lineRule="auto"/>
              <w:jc w:val="center"/>
              <w:rPr>
                <w:bCs/>
                <w:sz w:val="24"/>
                <w:szCs w:val="24"/>
              </w:rPr>
            </w:pPr>
          </w:p>
        </w:tc>
        <w:tc>
          <w:tcPr>
            <w:tcW w:w="567" w:type="dxa"/>
            <w:vAlign w:val="center"/>
          </w:tcPr>
          <w:p w14:paraId="43F44473" w14:textId="77777777" w:rsidR="0034410D" w:rsidRPr="003F6542" w:rsidRDefault="0034410D" w:rsidP="0034410D">
            <w:pPr>
              <w:pStyle w:val="TableParagraph"/>
              <w:spacing w:line="240" w:lineRule="auto"/>
              <w:jc w:val="center"/>
              <w:rPr>
                <w:bCs/>
                <w:sz w:val="24"/>
                <w:szCs w:val="24"/>
              </w:rPr>
            </w:pPr>
          </w:p>
        </w:tc>
        <w:tc>
          <w:tcPr>
            <w:tcW w:w="850" w:type="dxa"/>
            <w:shd w:val="clear" w:color="auto" w:fill="auto"/>
            <w:vAlign w:val="center"/>
          </w:tcPr>
          <w:p w14:paraId="0CF2C426" w14:textId="56788ADE" w:rsidR="0034410D" w:rsidRPr="003F6542" w:rsidRDefault="0034410D" w:rsidP="0034410D">
            <w:pPr>
              <w:pStyle w:val="TableParagraph"/>
              <w:spacing w:line="240" w:lineRule="auto"/>
              <w:jc w:val="center"/>
              <w:rPr>
                <w:bCs/>
                <w:sz w:val="24"/>
                <w:szCs w:val="24"/>
              </w:rPr>
            </w:pPr>
            <w:r w:rsidRPr="003F6542">
              <w:rPr>
                <w:sz w:val="24"/>
                <w:szCs w:val="24"/>
                <w:lang w:eastAsia="ru-RU"/>
              </w:rPr>
              <w:t>1</w:t>
            </w:r>
          </w:p>
        </w:tc>
      </w:tr>
      <w:tr w:rsidR="0034410D" w:rsidRPr="003F6542" w14:paraId="5BC66B80" w14:textId="77777777" w:rsidTr="002323F2">
        <w:trPr>
          <w:trHeight w:val="255"/>
        </w:trPr>
        <w:tc>
          <w:tcPr>
            <w:tcW w:w="447" w:type="dxa"/>
            <w:shd w:val="clear" w:color="auto" w:fill="auto"/>
            <w:vAlign w:val="center"/>
          </w:tcPr>
          <w:p w14:paraId="66618294" w14:textId="77777777" w:rsidR="0034410D" w:rsidRPr="003F6542" w:rsidRDefault="0034410D" w:rsidP="0034410D">
            <w:pPr>
              <w:pStyle w:val="TableParagraph"/>
              <w:spacing w:line="240" w:lineRule="auto"/>
              <w:ind w:right="-72"/>
              <w:jc w:val="center"/>
              <w:rPr>
                <w:sz w:val="24"/>
                <w:szCs w:val="24"/>
              </w:rPr>
            </w:pPr>
          </w:p>
        </w:tc>
        <w:tc>
          <w:tcPr>
            <w:tcW w:w="6074" w:type="dxa"/>
            <w:vAlign w:val="center"/>
          </w:tcPr>
          <w:p w14:paraId="45DB5696" w14:textId="22BC33D7" w:rsidR="0034410D" w:rsidRPr="003F6542" w:rsidRDefault="0034410D" w:rsidP="0034410D">
            <w:pPr>
              <w:pStyle w:val="TableParagraph"/>
              <w:spacing w:line="240" w:lineRule="auto"/>
              <w:rPr>
                <w:b/>
                <w:sz w:val="24"/>
                <w:szCs w:val="24"/>
              </w:rPr>
            </w:pPr>
            <w:r w:rsidRPr="003F6542">
              <w:rPr>
                <w:b/>
                <w:sz w:val="24"/>
                <w:szCs w:val="24"/>
              </w:rPr>
              <w:t>Проверка знаний требований охраны труда</w:t>
            </w:r>
          </w:p>
        </w:tc>
        <w:tc>
          <w:tcPr>
            <w:tcW w:w="567" w:type="dxa"/>
            <w:shd w:val="clear" w:color="auto" w:fill="auto"/>
            <w:vAlign w:val="center"/>
          </w:tcPr>
          <w:p w14:paraId="0A9584C6" w14:textId="6C56B20E" w:rsidR="0034410D" w:rsidRPr="003F6542" w:rsidRDefault="0034410D" w:rsidP="0034410D">
            <w:pPr>
              <w:pStyle w:val="TableParagraph"/>
              <w:spacing w:line="240" w:lineRule="auto"/>
              <w:jc w:val="center"/>
              <w:rPr>
                <w:b/>
                <w:sz w:val="24"/>
                <w:szCs w:val="24"/>
              </w:rPr>
            </w:pPr>
            <w:r w:rsidRPr="003F6542">
              <w:rPr>
                <w:b/>
                <w:bCs/>
                <w:sz w:val="24"/>
                <w:szCs w:val="24"/>
                <w:lang w:eastAsia="ru-RU"/>
              </w:rPr>
              <w:t>2</w:t>
            </w:r>
          </w:p>
        </w:tc>
        <w:tc>
          <w:tcPr>
            <w:tcW w:w="567" w:type="dxa"/>
            <w:shd w:val="clear" w:color="auto" w:fill="auto"/>
            <w:vAlign w:val="center"/>
          </w:tcPr>
          <w:p w14:paraId="25134FF6" w14:textId="61B5F37C" w:rsidR="0034410D" w:rsidRPr="003F6542" w:rsidRDefault="0034410D" w:rsidP="0034410D">
            <w:pPr>
              <w:pStyle w:val="TableParagraph"/>
              <w:spacing w:line="240" w:lineRule="auto"/>
              <w:jc w:val="center"/>
              <w:rPr>
                <w:b/>
                <w:sz w:val="24"/>
                <w:szCs w:val="24"/>
              </w:rPr>
            </w:pPr>
          </w:p>
        </w:tc>
        <w:tc>
          <w:tcPr>
            <w:tcW w:w="567" w:type="dxa"/>
            <w:vAlign w:val="center"/>
          </w:tcPr>
          <w:p w14:paraId="70EF5466" w14:textId="79AFA0BA" w:rsidR="0034410D" w:rsidRPr="003F6542" w:rsidRDefault="0034410D" w:rsidP="0034410D">
            <w:pPr>
              <w:pStyle w:val="TableParagraph"/>
              <w:spacing w:line="240" w:lineRule="auto"/>
              <w:jc w:val="center"/>
              <w:rPr>
                <w:b/>
                <w:sz w:val="24"/>
                <w:szCs w:val="24"/>
              </w:rPr>
            </w:pPr>
          </w:p>
        </w:tc>
        <w:tc>
          <w:tcPr>
            <w:tcW w:w="567" w:type="dxa"/>
            <w:vAlign w:val="center"/>
          </w:tcPr>
          <w:p w14:paraId="2885CA90" w14:textId="77777777" w:rsidR="0034410D" w:rsidRPr="003F6542" w:rsidRDefault="0034410D" w:rsidP="0034410D">
            <w:pPr>
              <w:pStyle w:val="TableParagraph"/>
              <w:spacing w:line="240" w:lineRule="auto"/>
              <w:jc w:val="center"/>
              <w:rPr>
                <w:b/>
                <w:sz w:val="24"/>
                <w:szCs w:val="24"/>
              </w:rPr>
            </w:pPr>
          </w:p>
        </w:tc>
        <w:tc>
          <w:tcPr>
            <w:tcW w:w="850" w:type="dxa"/>
            <w:shd w:val="clear" w:color="auto" w:fill="auto"/>
            <w:vAlign w:val="center"/>
          </w:tcPr>
          <w:p w14:paraId="2FB8B361" w14:textId="69745D42" w:rsidR="0034410D" w:rsidRPr="003F6542" w:rsidRDefault="0034410D" w:rsidP="0034410D">
            <w:pPr>
              <w:pStyle w:val="TableParagraph"/>
              <w:spacing w:line="240" w:lineRule="auto"/>
              <w:jc w:val="center"/>
              <w:rPr>
                <w:b/>
                <w:sz w:val="24"/>
                <w:szCs w:val="24"/>
              </w:rPr>
            </w:pPr>
            <w:r w:rsidRPr="003F6542">
              <w:rPr>
                <w:b/>
                <w:bCs/>
                <w:sz w:val="24"/>
                <w:szCs w:val="24"/>
                <w:lang w:eastAsia="ru-RU"/>
              </w:rPr>
              <w:t>2</w:t>
            </w:r>
          </w:p>
        </w:tc>
      </w:tr>
      <w:tr w:rsidR="0034410D" w:rsidRPr="003F6542" w14:paraId="552FD1BD" w14:textId="77777777" w:rsidTr="002323F2">
        <w:trPr>
          <w:trHeight w:val="255"/>
        </w:trPr>
        <w:tc>
          <w:tcPr>
            <w:tcW w:w="447" w:type="dxa"/>
            <w:shd w:val="clear" w:color="auto" w:fill="auto"/>
            <w:vAlign w:val="center"/>
          </w:tcPr>
          <w:p w14:paraId="593652A2" w14:textId="77777777" w:rsidR="0034410D" w:rsidRPr="003F6542" w:rsidRDefault="0034410D" w:rsidP="0034410D">
            <w:pPr>
              <w:pStyle w:val="TableParagraph"/>
              <w:spacing w:line="240" w:lineRule="auto"/>
              <w:ind w:right="-72"/>
              <w:jc w:val="center"/>
              <w:rPr>
                <w:sz w:val="24"/>
                <w:szCs w:val="24"/>
              </w:rPr>
            </w:pPr>
          </w:p>
        </w:tc>
        <w:tc>
          <w:tcPr>
            <w:tcW w:w="6074" w:type="dxa"/>
            <w:vAlign w:val="center"/>
          </w:tcPr>
          <w:p w14:paraId="140CF196" w14:textId="54F9A7B7" w:rsidR="0034410D" w:rsidRPr="003F6542" w:rsidRDefault="0034410D" w:rsidP="0034410D">
            <w:pPr>
              <w:pStyle w:val="TableParagraph"/>
              <w:spacing w:line="240" w:lineRule="auto"/>
              <w:rPr>
                <w:b/>
                <w:sz w:val="24"/>
                <w:szCs w:val="24"/>
              </w:rPr>
            </w:pPr>
            <w:r w:rsidRPr="003F6542">
              <w:rPr>
                <w:b/>
                <w:sz w:val="24"/>
                <w:szCs w:val="24"/>
              </w:rPr>
              <w:t>Итого</w:t>
            </w:r>
          </w:p>
        </w:tc>
        <w:tc>
          <w:tcPr>
            <w:tcW w:w="567" w:type="dxa"/>
            <w:shd w:val="clear" w:color="auto" w:fill="auto"/>
            <w:vAlign w:val="center"/>
          </w:tcPr>
          <w:p w14:paraId="4F9CCE13" w14:textId="08A3EF3A" w:rsidR="0034410D" w:rsidRPr="003F6542" w:rsidRDefault="0034410D" w:rsidP="0034410D">
            <w:pPr>
              <w:pStyle w:val="TableParagraph"/>
              <w:spacing w:line="240" w:lineRule="auto"/>
              <w:jc w:val="center"/>
              <w:rPr>
                <w:b/>
                <w:sz w:val="24"/>
                <w:szCs w:val="24"/>
              </w:rPr>
            </w:pPr>
            <w:r w:rsidRPr="003F6542">
              <w:rPr>
                <w:b/>
                <w:bCs/>
                <w:sz w:val="24"/>
                <w:szCs w:val="24"/>
                <w:lang w:eastAsia="ru-RU"/>
              </w:rPr>
              <w:t>18</w:t>
            </w:r>
          </w:p>
        </w:tc>
        <w:tc>
          <w:tcPr>
            <w:tcW w:w="567" w:type="dxa"/>
            <w:shd w:val="clear" w:color="auto" w:fill="auto"/>
            <w:vAlign w:val="center"/>
          </w:tcPr>
          <w:p w14:paraId="4D9A8CC9" w14:textId="77777777" w:rsidR="0034410D" w:rsidRPr="003F6542" w:rsidRDefault="0034410D" w:rsidP="0034410D">
            <w:pPr>
              <w:pStyle w:val="TableParagraph"/>
              <w:spacing w:line="240" w:lineRule="auto"/>
              <w:jc w:val="center"/>
              <w:rPr>
                <w:b/>
                <w:sz w:val="24"/>
                <w:szCs w:val="24"/>
                <w:lang w:eastAsia="ru-RU"/>
              </w:rPr>
            </w:pPr>
          </w:p>
        </w:tc>
        <w:tc>
          <w:tcPr>
            <w:tcW w:w="567" w:type="dxa"/>
            <w:vAlign w:val="center"/>
          </w:tcPr>
          <w:p w14:paraId="3D17EBB6" w14:textId="77777777" w:rsidR="0034410D" w:rsidRPr="003F6542" w:rsidRDefault="0034410D" w:rsidP="0034410D">
            <w:pPr>
              <w:pStyle w:val="TableParagraph"/>
              <w:spacing w:line="240" w:lineRule="auto"/>
              <w:jc w:val="center"/>
              <w:rPr>
                <w:b/>
                <w:sz w:val="24"/>
                <w:szCs w:val="24"/>
              </w:rPr>
            </w:pPr>
          </w:p>
        </w:tc>
        <w:tc>
          <w:tcPr>
            <w:tcW w:w="567" w:type="dxa"/>
            <w:vAlign w:val="center"/>
          </w:tcPr>
          <w:p w14:paraId="59BA8626" w14:textId="77777777" w:rsidR="0034410D" w:rsidRPr="003F6542" w:rsidRDefault="0034410D" w:rsidP="0034410D">
            <w:pPr>
              <w:pStyle w:val="TableParagraph"/>
              <w:spacing w:line="240" w:lineRule="auto"/>
              <w:jc w:val="center"/>
              <w:rPr>
                <w:b/>
                <w:sz w:val="24"/>
                <w:szCs w:val="24"/>
              </w:rPr>
            </w:pPr>
          </w:p>
        </w:tc>
        <w:tc>
          <w:tcPr>
            <w:tcW w:w="850" w:type="dxa"/>
            <w:shd w:val="clear" w:color="auto" w:fill="auto"/>
            <w:vAlign w:val="center"/>
          </w:tcPr>
          <w:p w14:paraId="63B94242" w14:textId="302A9B6C" w:rsidR="0034410D" w:rsidRPr="003F6542" w:rsidRDefault="0034410D" w:rsidP="0034410D">
            <w:pPr>
              <w:pStyle w:val="TableParagraph"/>
              <w:spacing w:line="240" w:lineRule="auto"/>
              <w:jc w:val="center"/>
              <w:rPr>
                <w:b/>
                <w:sz w:val="24"/>
                <w:szCs w:val="24"/>
                <w:lang w:eastAsia="ru-RU"/>
              </w:rPr>
            </w:pPr>
            <w:r w:rsidRPr="003F6542">
              <w:rPr>
                <w:b/>
                <w:bCs/>
                <w:sz w:val="24"/>
                <w:szCs w:val="24"/>
                <w:lang w:eastAsia="ru-RU"/>
              </w:rPr>
              <w:t>18</w:t>
            </w:r>
          </w:p>
        </w:tc>
      </w:tr>
    </w:tbl>
    <w:p w14:paraId="6616F07A" w14:textId="0CCC550B" w:rsidR="00A07191" w:rsidRPr="003F6542" w:rsidRDefault="00A07191" w:rsidP="00A07191">
      <w:pPr>
        <w:pStyle w:val="11"/>
        <w:tabs>
          <w:tab w:val="left" w:pos="3450"/>
        </w:tabs>
        <w:spacing w:after="0" w:line="240" w:lineRule="auto"/>
        <w:ind w:left="0"/>
        <w:jc w:val="both"/>
        <w:rPr>
          <w:rFonts w:ascii="Times New Roman" w:hAnsi="Times New Roman" w:cs="Times New Roman"/>
          <w:b/>
          <w:sz w:val="24"/>
          <w:szCs w:val="24"/>
        </w:rPr>
      </w:pPr>
    </w:p>
    <w:bookmarkEnd w:id="18"/>
    <w:bookmarkEnd w:id="19"/>
    <w:p w14:paraId="177F409E" w14:textId="463973C2" w:rsidR="0094459A" w:rsidRPr="003F6542" w:rsidRDefault="0094459A" w:rsidP="00FA71BD">
      <w:pPr>
        <w:spacing w:after="0" w:line="240" w:lineRule="auto"/>
        <w:ind w:firstLine="709"/>
        <w:jc w:val="center"/>
        <w:rPr>
          <w:rFonts w:ascii="Times New Roman" w:eastAsia="Times New Roman" w:hAnsi="Times New Roman" w:cs="Times New Roman"/>
          <w:b/>
          <w:sz w:val="28"/>
          <w:szCs w:val="28"/>
          <w:lang w:eastAsia="ru-RU"/>
        </w:rPr>
      </w:pPr>
      <w:r w:rsidRPr="003F6542">
        <w:rPr>
          <w:rFonts w:ascii="Times New Roman" w:eastAsia="Times New Roman" w:hAnsi="Times New Roman" w:cs="Times New Roman"/>
          <w:b/>
          <w:sz w:val="28"/>
          <w:szCs w:val="28"/>
          <w:lang w:eastAsia="ru-RU"/>
        </w:rPr>
        <w:lastRenderedPageBreak/>
        <w:t xml:space="preserve">РАБОЧАЯ ПРОГРАММА. </w:t>
      </w:r>
    </w:p>
    <w:p w14:paraId="07DE99E9" w14:textId="26441C5E" w:rsidR="0094459A" w:rsidRPr="003F6542" w:rsidRDefault="0094459A" w:rsidP="00FA71BD">
      <w:pPr>
        <w:spacing w:after="0" w:line="240" w:lineRule="auto"/>
        <w:ind w:firstLine="709"/>
        <w:jc w:val="center"/>
        <w:rPr>
          <w:rFonts w:ascii="Times New Roman" w:eastAsia="Times New Roman" w:hAnsi="Times New Roman" w:cs="Times New Roman"/>
          <w:b/>
          <w:sz w:val="28"/>
          <w:szCs w:val="28"/>
          <w:lang w:eastAsia="ru-RU"/>
        </w:rPr>
      </w:pPr>
      <w:r w:rsidRPr="003F6542">
        <w:rPr>
          <w:rFonts w:ascii="Times New Roman" w:eastAsia="Times New Roman" w:hAnsi="Times New Roman" w:cs="Times New Roman"/>
          <w:b/>
          <w:sz w:val="28"/>
          <w:szCs w:val="28"/>
          <w:lang w:eastAsia="ru-RU"/>
        </w:rPr>
        <w:t>СОДЕРЖАНИЕ</w:t>
      </w:r>
      <w:r w:rsidR="000D7271" w:rsidRPr="003F6542">
        <w:rPr>
          <w:rFonts w:ascii="Times New Roman" w:eastAsia="Times New Roman" w:hAnsi="Times New Roman" w:cs="Times New Roman"/>
          <w:b/>
          <w:sz w:val="28"/>
          <w:szCs w:val="28"/>
          <w:lang w:eastAsia="ru-RU"/>
        </w:rPr>
        <w:t xml:space="preserve"> </w:t>
      </w:r>
      <w:r w:rsidR="00D92635" w:rsidRPr="003F6542">
        <w:rPr>
          <w:rFonts w:ascii="Times New Roman" w:eastAsia="Times New Roman" w:hAnsi="Times New Roman" w:cs="Times New Roman"/>
          <w:b/>
          <w:sz w:val="28"/>
          <w:szCs w:val="28"/>
          <w:lang w:eastAsia="ru-RU"/>
        </w:rPr>
        <w:t>ТЕМ</w:t>
      </w:r>
    </w:p>
    <w:bookmarkEnd w:id="22"/>
    <w:p w14:paraId="21779CA7" w14:textId="77777777" w:rsidR="00302CCE" w:rsidRPr="003F6542" w:rsidRDefault="00302CCE" w:rsidP="00FA71BD">
      <w:pPr>
        <w:spacing w:after="0" w:line="240" w:lineRule="auto"/>
        <w:ind w:firstLine="709"/>
        <w:rPr>
          <w:rFonts w:ascii="Times New Roman" w:eastAsia="Times New Roman" w:hAnsi="Times New Roman" w:cs="Times New Roman"/>
          <w:b/>
          <w:sz w:val="28"/>
          <w:szCs w:val="28"/>
          <w:lang w:eastAsia="ru-RU"/>
        </w:rPr>
      </w:pPr>
    </w:p>
    <w:p w14:paraId="2E99E949" w14:textId="4B2A2E76" w:rsidR="00AD59CB" w:rsidRPr="003F6542" w:rsidRDefault="00AD59CB" w:rsidP="00AD59CB">
      <w:pPr>
        <w:spacing w:after="0" w:line="240" w:lineRule="auto"/>
        <w:ind w:firstLine="709"/>
        <w:jc w:val="both"/>
        <w:rPr>
          <w:rFonts w:ascii="Times New Roman" w:eastAsia="Calibri" w:hAnsi="Times New Roman" w:cs="Times New Roman"/>
          <w:b/>
          <w:bCs/>
          <w:sz w:val="28"/>
          <w:szCs w:val="28"/>
        </w:rPr>
      </w:pPr>
      <w:bookmarkStart w:id="25" w:name="_Hlk101519302"/>
      <w:bookmarkEnd w:id="23"/>
      <w:bookmarkEnd w:id="24"/>
      <w:r w:rsidRPr="003F6542">
        <w:rPr>
          <w:rFonts w:ascii="Times New Roman" w:eastAsia="Calibri" w:hAnsi="Times New Roman" w:cs="Times New Roman"/>
          <w:b/>
          <w:bCs/>
          <w:sz w:val="28"/>
          <w:szCs w:val="28"/>
        </w:rPr>
        <w:t>Тема 1. Классификация опасностей. Идентификация вредных и (или) опасных производственных факторов на рабочем месте</w:t>
      </w:r>
    </w:p>
    <w:p w14:paraId="1B5452A1" w14:textId="330BFCB2" w:rsidR="00DE1DCA" w:rsidRPr="003F6542" w:rsidRDefault="00DE1DCA" w:rsidP="00DE1DCA">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Классификация опасностей.</w:t>
      </w:r>
    </w:p>
    <w:p w14:paraId="465C217A" w14:textId="7DC8330F" w:rsidR="00DE1DCA" w:rsidRPr="003F6542" w:rsidRDefault="00DE1DCA" w:rsidP="00DE1DCA">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Общие положения и основные подходы при классификации опасных и вредных производственных факторов.</w:t>
      </w:r>
    </w:p>
    <w:p w14:paraId="045BCAC7" w14:textId="6274F569" w:rsidR="00DE1DCA" w:rsidRPr="003F6542" w:rsidRDefault="00DE1DCA" w:rsidP="00DE1DCA">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Классификация опасных и вредных производственных факторов, обладающих свойствами физического воздействия на организм человека.</w:t>
      </w:r>
    </w:p>
    <w:p w14:paraId="2E4C50B9" w14:textId="4CE299D7" w:rsidR="00DE1DCA" w:rsidRPr="003F6542" w:rsidRDefault="00DE1DCA" w:rsidP="00DE1DCA">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Классификация опасных и вредных производственных факторов, обладающих свойствами химического воздействия на организм человека.</w:t>
      </w:r>
    </w:p>
    <w:p w14:paraId="5FB593BD" w14:textId="40A9F692" w:rsidR="00DE1DCA" w:rsidRPr="003F6542" w:rsidRDefault="00DE1DCA" w:rsidP="00DE1DCA">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Классификация опасных и вредных производственных факторов, обладающих свойствами биологического воздействия на организм человека.</w:t>
      </w:r>
    </w:p>
    <w:p w14:paraId="53650300" w14:textId="7C616DF4" w:rsidR="00DE1DCA" w:rsidRPr="003F6542" w:rsidRDefault="00DE1DCA" w:rsidP="00DE1DCA">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Классификация опасных и вредных производственных факторов, обладающих свойствами психофизиологического воздействия на организм человека.</w:t>
      </w:r>
    </w:p>
    <w:p w14:paraId="40C4202D" w14:textId="67E83B96" w:rsidR="00DE1DCA" w:rsidRPr="003F6542" w:rsidRDefault="00DE1DCA" w:rsidP="00DE1DCA">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Основные требования к описанию опасных и вредных производственных факторов в системе стандартов безопасности труда.</w:t>
      </w:r>
    </w:p>
    <w:p w14:paraId="5342DFA7" w14:textId="494FDDEF" w:rsidR="00DE1DCA" w:rsidRPr="003F6542" w:rsidRDefault="00DE1DCA" w:rsidP="00DE1DCA">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Классификация условий труда. </w:t>
      </w:r>
    </w:p>
    <w:p w14:paraId="1801F637" w14:textId="2EF533D2" w:rsidR="00082630" w:rsidRPr="003F6542" w:rsidRDefault="00082630" w:rsidP="00082630">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Рекомендаций по классификации, обнаружению, распознаванию и описанию опасностей.</w:t>
      </w:r>
      <w:r w:rsidRPr="003F6542">
        <w:t xml:space="preserve"> </w:t>
      </w:r>
      <w:r w:rsidRPr="003F6542">
        <w:rPr>
          <w:rFonts w:ascii="Times New Roman" w:eastAsia="Calibri" w:hAnsi="Times New Roman" w:cs="Times New Roman"/>
          <w:sz w:val="28"/>
          <w:szCs w:val="28"/>
        </w:rPr>
        <w:t xml:space="preserve">Рекомендации по классификации опасностей. Рекомендации по обнаружению распознаванию и описанию опасностей. Рекомендации по сбору исходной информации, необходимой для нахождения и распознавания опасностей. Рекомендации по нахождению распознаванию и описанию опасностей на основе анализа государственных нормативных требований охраны труда. Состав нормативных правовых актов и иных документов для проведения анализа. Рекомендации по нахождению и распознаванию опасностей на основе обследования рабочих мест и иных объектов исследования, а также опроса работников. </w:t>
      </w:r>
    </w:p>
    <w:p w14:paraId="7E3E1424" w14:textId="329F0DDD" w:rsidR="00082630" w:rsidRPr="003F6542" w:rsidRDefault="00082630" w:rsidP="00DE1DCA">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Идентификация вредных и (или) опасных производственных факторов на рабочем месте. Исследования (испытания) и измерения вредных и (или) опасных производственных факторов. Вредные и (или) опасные факторы производственной среды и трудового процесса, подлежащие исследованию (испытанию) и измерению при проведении специальной оценки условий труда. Этапы идентификации потенциально вредных и (или) опасных производственных факторов. Идентификация не осуществляется в случае причин. Предельно допустимые уровни физических факторов на рабочих местах. </w:t>
      </w:r>
    </w:p>
    <w:p w14:paraId="361FB984" w14:textId="33019B10" w:rsidR="00082630" w:rsidRPr="003F6542" w:rsidRDefault="00082630" w:rsidP="00DE1DCA">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Показатели, характеризующие микроклимат на рабочих местах в производственных помещениях. Категории работ по уровню </w:t>
      </w:r>
      <w:proofErr w:type="spellStart"/>
      <w:r w:rsidRPr="003F6542">
        <w:rPr>
          <w:rFonts w:ascii="Times New Roman" w:eastAsia="Calibri" w:hAnsi="Times New Roman" w:cs="Times New Roman"/>
          <w:sz w:val="28"/>
          <w:szCs w:val="28"/>
        </w:rPr>
        <w:t>энерготрат</w:t>
      </w:r>
      <w:proofErr w:type="spellEnd"/>
      <w:r w:rsidRPr="003F6542">
        <w:rPr>
          <w:rFonts w:ascii="Times New Roman" w:eastAsia="Calibri" w:hAnsi="Times New Roman" w:cs="Times New Roman"/>
          <w:sz w:val="28"/>
          <w:szCs w:val="28"/>
        </w:rPr>
        <w:t xml:space="preserve"> организма. Допустимые величины параметров микроклимата на рабочих местах. </w:t>
      </w:r>
    </w:p>
    <w:p w14:paraId="20216A76" w14:textId="77777777" w:rsidR="00DE1DCA" w:rsidRPr="003F6542" w:rsidRDefault="00DE1DCA" w:rsidP="00DE1DCA">
      <w:pPr>
        <w:spacing w:after="0" w:line="240" w:lineRule="auto"/>
        <w:ind w:firstLine="709"/>
        <w:jc w:val="both"/>
        <w:rPr>
          <w:rFonts w:ascii="Times New Roman" w:eastAsia="Calibri" w:hAnsi="Times New Roman" w:cs="Times New Roman"/>
          <w:sz w:val="28"/>
          <w:szCs w:val="28"/>
        </w:rPr>
      </w:pPr>
    </w:p>
    <w:p w14:paraId="619756EE" w14:textId="5FA670AE" w:rsidR="00AD59CB" w:rsidRPr="003F6542" w:rsidRDefault="00AD59CB" w:rsidP="00AD59CB">
      <w:pPr>
        <w:spacing w:after="0" w:line="240" w:lineRule="auto"/>
        <w:ind w:firstLine="709"/>
        <w:jc w:val="both"/>
        <w:rPr>
          <w:rFonts w:ascii="Times New Roman" w:eastAsia="Calibri" w:hAnsi="Times New Roman" w:cs="Times New Roman"/>
          <w:b/>
          <w:bCs/>
          <w:sz w:val="28"/>
          <w:szCs w:val="28"/>
        </w:rPr>
      </w:pPr>
      <w:r w:rsidRPr="003F6542">
        <w:rPr>
          <w:rFonts w:ascii="Times New Roman" w:eastAsia="Calibri" w:hAnsi="Times New Roman" w:cs="Times New Roman"/>
          <w:b/>
          <w:bCs/>
          <w:sz w:val="28"/>
          <w:szCs w:val="28"/>
        </w:rPr>
        <w:t>Тема 2. Оценка уровня профессионального риска выявленных (идентифицированных) опасностей</w:t>
      </w:r>
    </w:p>
    <w:p w14:paraId="0F3DA213" w14:textId="3517CE72" w:rsidR="00082630" w:rsidRPr="003F6542" w:rsidRDefault="00082630"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Профессиональные риски.</w:t>
      </w:r>
      <w:r w:rsidRPr="003F6542">
        <w:t xml:space="preserve"> </w:t>
      </w:r>
      <w:r w:rsidRPr="003F6542">
        <w:rPr>
          <w:rFonts w:ascii="Times New Roman" w:eastAsia="Calibri" w:hAnsi="Times New Roman" w:cs="Times New Roman"/>
          <w:sz w:val="28"/>
          <w:szCs w:val="28"/>
        </w:rPr>
        <w:t xml:space="preserve">Выбор методики оценки уровня профессиональных рисков. Работодатель может выбрать для проведения оценки один из 14 методов. </w:t>
      </w:r>
      <w:r w:rsidRPr="003F6542">
        <w:rPr>
          <w:rFonts w:ascii="Times New Roman" w:eastAsia="Calibri" w:hAnsi="Times New Roman" w:cs="Times New Roman"/>
          <w:sz w:val="28"/>
          <w:szCs w:val="28"/>
        </w:rPr>
        <w:lastRenderedPageBreak/>
        <w:t xml:space="preserve">Положение по оценке профессиональных рисков на предприятии. Приказ о создании комиссии по оценке профессионального риска. График проведения оценки профессиональных рисков. Сбор исходных данных для оценки профессиональных рисков. Выявление опасностей на рабочих местах. Идентификация и реестр опасностей. Карты оценки профессиональных рисков. Расчет уровня профессионального риска. Матрица определения уровня риска. Перечень мер по исключению и снижению уровня рисков. План мероприятий по снижению уровня профессиональных рисков. Периодичность проведения оценки </w:t>
      </w:r>
      <w:proofErr w:type="spellStart"/>
      <w:r w:rsidRPr="003F6542">
        <w:rPr>
          <w:rFonts w:ascii="Times New Roman" w:eastAsia="Calibri" w:hAnsi="Times New Roman" w:cs="Times New Roman"/>
          <w:sz w:val="28"/>
          <w:szCs w:val="28"/>
        </w:rPr>
        <w:t>профрисков</w:t>
      </w:r>
      <w:proofErr w:type="spellEnd"/>
      <w:r w:rsidRPr="003F6542">
        <w:rPr>
          <w:rFonts w:ascii="Times New Roman" w:eastAsia="Calibri" w:hAnsi="Times New Roman" w:cs="Times New Roman"/>
          <w:sz w:val="28"/>
          <w:szCs w:val="28"/>
        </w:rPr>
        <w:t xml:space="preserve"> в организациях. Примерный перечень документов, который может быть разработан.</w:t>
      </w:r>
    </w:p>
    <w:p w14:paraId="2B43F117" w14:textId="77777777" w:rsidR="00082630" w:rsidRPr="003F6542" w:rsidRDefault="00082630" w:rsidP="00AD59CB">
      <w:pPr>
        <w:spacing w:after="0" w:line="240" w:lineRule="auto"/>
        <w:ind w:firstLine="709"/>
        <w:jc w:val="both"/>
        <w:rPr>
          <w:rFonts w:ascii="Times New Roman" w:eastAsia="Calibri" w:hAnsi="Times New Roman" w:cs="Times New Roman"/>
          <w:sz w:val="28"/>
          <w:szCs w:val="28"/>
        </w:rPr>
      </w:pPr>
    </w:p>
    <w:p w14:paraId="05EED842" w14:textId="6D57CB52" w:rsidR="00AD59CB" w:rsidRPr="003F6542" w:rsidRDefault="00AD59CB" w:rsidP="00AD59CB">
      <w:pPr>
        <w:spacing w:after="0" w:line="240" w:lineRule="auto"/>
        <w:ind w:firstLine="709"/>
        <w:jc w:val="both"/>
        <w:rPr>
          <w:rFonts w:ascii="Times New Roman" w:eastAsia="Calibri" w:hAnsi="Times New Roman" w:cs="Times New Roman"/>
          <w:b/>
          <w:bCs/>
          <w:sz w:val="28"/>
          <w:szCs w:val="28"/>
        </w:rPr>
      </w:pPr>
      <w:r w:rsidRPr="003F6542">
        <w:rPr>
          <w:rFonts w:ascii="Times New Roman" w:eastAsia="Calibri" w:hAnsi="Times New Roman" w:cs="Times New Roman"/>
          <w:b/>
          <w:bCs/>
          <w:sz w:val="28"/>
          <w:szCs w:val="28"/>
        </w:rPr>
        <w:t>Тема 3. Безопасные методы и приемы выполнения работ</w:t>
      </w:r>
    </w:p>
    <w:p w14:paraId="5C1FF5CF" w14:textId="7A1B7595" w:rsidR="00082630" w:rsidRPr="003F6542" w:rsidRDefault="00082630"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Безопасные условия труда. </w:t>
      </w:r>
    </w:p>
    <w:p w14:paraId="7E6644E2" w14:textId="77777777" w:rsidR="00791BED" w:rsidRPr="003F6542" w:rsidRDefault="00082630"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Обучение безопасности труда. Основные виды обучения безопасности труда</w:t>
      </w:r>
      <w:r w:rsidR="00791BED" w:rsidRPr="003F6542">
        <w:rPr>
          <w:rFonts w:ascii="Times New Roman" w:eastAsia="Calibri" w:hAnsi="Times New Roman" w:cs="Times New Roman"/>
          <w:sz w:val="28"/>
          <w:szCs w:val="28"/>
        </w:rPr>
        <w:t>. Основные формы обучения безопасности труда.</w:t>
      </w:r>
      <w:r w:rsidR="00791BED" w:rsidRPr="003F6542">
        <w:t xml:space="preserve"> </w:t>
      </w:r>
      <w:r w:rsidR="00791BED" w:rsidRPr="003F6542">
        <w:rPr>
          <w:rFonts w:ascii="Times New Roman" w:eastAsia="Calibri" w:hAnsi="Times New Roman" w:cs="Times New Roman"/>
          <w:sz w:val="28"/>
          <w:szCs w:val="28"/>
        </w:rPr>
        <w:t xml:space="preserve">Основные группы лиц, которые проходят обучение безопасности труда. Обучение безопасности труда должно следовать за всеми изменениями в трудовых функциях работающего, в условиях труда, в нормативной документации по охране труда и безопасности производства, для чего существуют несколько основных форм. Особенности организации обучения безопасности труда непосредственно на работе. </w:t>
      </w:r>
    </w:p>
    <w:p w14:paraId="36BA1E2A" w14:textId="3EB6B4FD" w:rsidR="00082630" w:rsidRPr="003F6542" w:rsidRDefault="00791BED"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Обучение безопасности труда в форме проведения инструктажа. Вводный инструктаж</w:t>
      </w:r>
      <w:r w:rsidRPr="003F6542">
        <w:t xml:space="preserve"> </w:t>
      </w:r>
      <w:r w:rsidRPr="003F6542">
        <w:rPr>
          <w:rFonts w:ascii="Times New Roman" w:eastAsia="Calibri" w:hAnsi="Times New Roman" w:cs="Times New Roman"/>
          <w:sz w:val="28"/>
          <w:szCs w:val="28"/>
        </w:rPr>
        <w:t xml:space="preserve">по охране труда. Первичный инструктаж по охране труда. Повторный инструктаж на рабочем месте. Внеплановый инструктаж по охране труда. Целевой инструктаж по охране труда. </w:t>
      </w:r>
    </w:p>
    <w:p w14:paraId="2740CA1A" w14:textId="7BE2138E" w:rsidR="00791BED" w:rsidRPr="003F6542" w:rsidRDefault="00791BED" w:rsidP="00791BED">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Организация и проведение стажировки на рабочем месте. Стажировка по охране труда на рабочем месте проводится в целях приобретения работниками практических навыков безопасных методов и приемов выполнения работ. </w:t>
      </w:r>
    </w:p>
    <w:p w14:paraId="2B152B0B" w14:textId="29BC368B" w:rsidR="00791BED" w:rsidRPr="003F6542" w:rsidRDefault="00791BED" w:rsidP="00791BED">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Новые требования к инструкциям по охране труда. Не следует ссылаться на типовые инструкции по охране труда. Результаты оценки профессиональных рисков</w:t>
      </w:r>
      <w:r w:rsidRPr="003F6542">
        <w:t xml:space="preserve"> </w:t>
      </w:r>
      <w:r w:rsidRPr="003F6542">
        <w:rPr>
          <w:rFonts w:ascii="Times New Roman" w:eastAsia="Calibri" w:hAnsi="Times New Roman" w:cs="Times New Roman"/>
          <w:sz w:val="28"/>
          <w:szCs w:val="28"/>
        </w:rPr>
        <w:t>нужно внести в инструкции.</w:t>
      </w:r>
      <w:r w:rsidRPr="003F6542">
        <w:t xml:space="preserve"> </w:t>
      </w:r>
      <w:r w:rsidRPr="003F6542">
        <w:rPr>
          <w:rFonts w:ascii="Times New Roman" w:eastAsia="Calibri" w:hAnsi="Times New Roman" w:cs="Times New Roman"/>
          <w:sz w:val="28"/>
          <w:szCs w:val="28"/>
        </w:rPr>
        <w:t xml:space="preserve">Описание правил безопасной работы с конкретным оборудованием. Содержание каждого раздела инструкции. Регулярная актуализация инструкций по охране труда. Требования к порядку разработки и содержанию инструкций по охране труда. </w:t>
      </w:r>
    </w:p>
    <w:p w14:paraId="0B4EC9CF" w14:textId="77777777" w:rsidR="00082630" w:rsidRPr="003F6542" w:rsidRDefault="00082630" w:rsidP="00AD59CB">
      <w:pPr>
        <w:spacing w:after="0" w:line="240" w:lineRule="auto"/>
        <w:ind w:firstLine="709"/>
        <w:jc w:val="both"/>
        <w:rPr>
          <w:rFonts w:ascii="Times New Roman" w:eastAsia="Calibri" w:hAnsi="Times New Roman" w:cs="Times New Roman"/>
          <w:sz w:val="28"/>
          <w:szCs w:val="28"/>
        </w:rPr>
      </w:pPr>
    </w:p>
    <w:p w14:paraId="36EB0FC1" w14:textId="34853B67" w:rsidR="00AD59CB" w:rsidRPr="003F6542" w:rsidRDefault="00AD59CB" w:rsidP="00AD59CB">
      <w:pPr>
        <w:spacing w:after="0" w:line="240" w:lineRule="auto"/>
        <w:ind w:firstLine="709"/>
        <w:jc w:val="both"/>
        <w:rPr>
          <w:rFonts w:ascii="Times New Roman" w:eastAsia="Calibri" w:hAnsi="Times New Roman" w:cs="Times New Roman"/>
          <w:b/>
          <w:bCs/>
          <w:sz w:val="28"/>
          <w:szCs w:val="28"/>
        </w:rPr>
      </w:pPr>
      <w:r w:rsidRPr="003F6542">
        <w:rPr>
          <w:rFonts w:ascii="Times New Roman" w:eastAsia="Calibri" w:hAnsi="Times New Roman" w:cs="Times New Roman"/>
          <w:b/>
          <w:bCs/>
          <w:sz w:val="28"/>
          <w:szCs w:val="28"/>
        </w:rPr>
        <w:t>Тема 4. Меры защиты от воздействия вредных и (или) опасных производственных факторов</w:t>
      </w:r>
    </w:p>
    <w:p w14:paraId="7644AE24" w14:textId="3129D978" w:rsidR="00791BED" w:rsidRPr="003F6542" w:rsidRDefault="00791BED"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Микроклимат производственных помещений. Меры защиты от воздействия вредных и опасных производственных факторов на микроклимат производственных помещений. </w:t>
      </w:r>
    </w:p>
    <w:p w14:paraId="2D88AABC" w14:textId="529FF83E" w:rsidR="00791BED" w:rsidRPr="003F6542" w:rsidRDefault="00791BED"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Промышленная пыль. Меры защиты от воздействия промышленной пыли. </w:t>
      </w:r>
    </w:p>
    <w:p w14:paraId="5E034FEB" w14:textId="36BC8638" w:rsidR="00791BED" w:rsidRPr="003F6542" w:rsidRDefault="00791BED"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Вредные химические вещества. Меры защиты от воздействия вредных химических веществ. </w:t>
      </w:r>
    </w:p>
    <w:p w14:paraId="7975F625" w14:textId="17D1E14D" w:rsidR="00791BED" w:rsidRPr="003F6542" w:rsidRDefault="00791BED"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Производственное освещение. Меры защиты и требования к производственному освещению. </w:t>
      </w:r>
    </w:p>
    <w:p w14:paraId="09EE1B88" w14:textId="74526266" w:rsidR="00791BED" w:rsidRPr="003F6542" w:rsidRDefault="00791BED"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lastRenderedPageBreak/>
        <w:t xml:space="preserve">Шум и его влияние на организм. Влияние вибрации на организм. Меры защиты от воздействия вредных и опасных влияний шума и вибрации. </w:t>
      </w:r>
    </w:p>
    <w:p w14:paraId="1795C956" w14:textId="4F1B80F4" w:rsidR="00791BED" w:rsidRPr="003F6542" w:rsidRDefault="00791BED"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Ультразвук и его действие на организм. Меры защиты от воздействия вредных и опасных влияний ультразвука. </w:t>
      </w:r>
    </w:p>
    <w:p w14:paraId="5DEDC2D2" w14:textId="0309E65C" w:rsidR="00791BED" w:rsidRPr="003F6542" w:rsidRDefault="00791BED"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Электромагнитные поля и излучения.</w:t>
      </w:r>
      <w:r w:rsidR="00032A42" w:rsidRPr="003F6542">
        <w:rPr>
          <w:rFonts w:ascii="Times New Roman" w:eastAsia="Calibri" w:hAnsi="Times New Roman" w:cs="Times New Roman"/>
          <w:sz w:val="28"/>
          <w:szCs w:val="28"/>
        </w:rPr>
        <w:t xml:space="preserve"> Характер действия электромагнитных волн на организм. Меры защиты от воздействия электромагнитных волн. </w:t>
      </w:r>
    </w:p>
    <w:p w14:paraId="2DD70F05" w14:textId="10E3D523" w:rsidR="00032A42" w:rsidRPr="003F6542" w:rsidRDefault="00032A42"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Ионизирующие излучения (ИИ). Влияние ионизирующих излучений на организм. Меры защиты от действия ионизирующего излучения. Ионизация воздуха. </w:t>
      </w:r>
    </w:p>
    <w:p w14:paraId="0F744927" w14:textId="5544A0BC" w:rsidR="00032A42" w:rsidRPr="003F6542" w:rsidRDefault="00032A42"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Электробезопасность. Электротравматизм. Характеристика воздействия на человека электрического тока различной силы. Меры защиты и профилактика </w:t>
      </w:r>
      <w:proofErr w:type="spellStart"/>
      <w:r w:rsidRPr="003F6542">
        <w:rPr>
          <w:rFonts w:ascii="Times New Roman" w:eastAsia="Calibri" w:hAnsi="Times New Roman" w:cs="Times New Roman"/>
          <w:sz w:val="28"/>
          <w:szCs w:val="28"/>
        </w:rPr>
        <w:t>электропоражений</w:t>
      </w:r>
      <w:proofErr w:type="spellEnd"/>
      <w:r w:rsidRPr="003F6542">
        <w:rPr>
          <w:rFonts w:ascii="Times New Roman" w:eastAsia="Calibri" w:hAnsi="Times New Roman" w:cs="Times New Roman"/>
          <w:sz w:val="28"/>
          <w:szCs w:val="28"/>
        </w:rPr>
        <w:t xml:space="preserve">. Способы защиты людей от поражения электрическим током. Защитное заземление. Защитное зануление. Защитное отключение. Переносные временные ограждения и плакаты. Приспособления и средства индивидуальной защиты. </w:t>
      </w:r>
    </w:p>
    <w:p w14:paraId="1D4621A9" w14:textId="77777777" w:rsidR="00791BED" w:rsidRPr="003F6542" w:rsidRDefault="00791BED" w:rsidP="00AD59CB">
      <w:pPr>
        <w:spacing w:after="0" w:line="240" w:lineRule="auto"/>
        <w:ind w:firstLine="709"/>
        <w:jc w:val="both"/>
        <w:rPr>
          <w:rFonts w:ascii="Times New Roman" w:eastAsia="Calibri" w:hAnsi="Times New Roman" w:cs="Times New Roman"/>
          <w:sz w:val="28"/>
          <w:szCs w:val="28"/>
        </w:rPr>
      </w:pPr>
    </w:p>
    <w:p w14:paraId="72C8264B" w14:textId="44D72430" w:rsidR="00AD59CB" w:rsidRPr="003F6542" w:rsidRDefault="00AD59CB" w:rsidP="00AD59CB">
      <w:pPr>
        <w:spacing w:after="0" w:line="240" w:lineRule="auto"/>
        <w:ind w:firstLine="709"/>
        <w:jc w:val="both"/>
        <w:rPr>
          <w:rFonts w:ascii="Times New Roman" w:eastAsia="Calibri" w:hAnsi="Times New Roman" w:cs="Times New Roman"/>
          <w:b/>
          <w:bCs/>
          <w:sz w:val="28"/>
          <w:szCs w:val="28"/>
        </w:rPr>
      </w:pPr>
      <w:r w:rsidRPr="003F6542">
        <w:rPr>
          <w:rFonts w:ascii="Times New Roman" w:eastAsia="Calibri" w:hAnsi="Times New Roman" w:cs="Times New Roman"/>
          <w:b/>
          <w:bCs/>
          <w:sz w:val="28"/>
          <w:szCs w:val="28"/>
        </w:rPr>
        <w:t>Тема 5. Средства индивидуальной защиты от воздействия вредных и (или) опасных производственных факторов</w:t>
      </w:r>
    </w:p>
    <w:p w14:paraId="0C9421C1" w14:textId="18892260" w:rsidR="00032A42" w:rsidRPr="003F6542" w:rsidRDefault="00032A42"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Средства индивидуальной защиты (СИЗ). Классификация. Общие требования. </w:t>
      </w:r>
    </w:p>
    <w:p w14:paraId="5FF8876E" w14:textId="1DC9A661" w:rsidR="00032A42" w:rsidRPr="003F6542" w:rsidRDefault="00032A42"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Перечень основных видов средств индивидуальной защиты работающих. </w:t>
      </w:r>
    </w:p>
    <w:p w14:paraId="5C0090C8" w14:textId="6973DD74" w:rsidR="00032A42" w:rsidRPr="003F6542" w:rsidRDefault="00032A42"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Средства индивидуальной защиты ГОСТы и стандарты. Костюмы изолирующие. Средства защиты органов дыхания. Одежда специальная защитная. Средства защиты ног. Средства защиты рук. Средства защиты головы. Средства защиты глаз. Средства защиты лица. Средства защиты органа слуха. Средства защиты от падения с высоты и другие предохранительные средства. Средства дерматологические защитные. </w:t>
      </w:r>
    </w:p>
    <w:p w14:paraId="01452D04" w14:textId="55DCA6AD" w:rsidR="00032A42" w:rsidRPr="003F6542" w:rsidRDefault="00032A42" w:rsidP="00AD59CB">
      <w:pPr>
        <w:spacing w:after="0" w:line="240" w:lineRule="auto"/>
        <w:ind w:firstLine="709"/>
        <w:jc w:val="both"/>
        <w:rPr>
          <w:rFonts w:ascii="Times New Roman" w:eastAsia="Calibri" w:hAnsi="Times New Roman" w:cs="Times New Roman"/>
          <w:sz w:val="28"/>
          <w:szCs w:val="28"/>
        </w:rPr>
      </w:pPr>
    </w:p>
    <w:p w14:paraId="0371FA85" w14:textId="1D03A294" w:rsidR="00AD59CB" w:rsidRPr="003F6542" w:rsidRDefault="00AD59CB" w:rsidP="00AD59CB">
      <w:pPr>
        <w:spacing w:after="0" w:line="240" w:lineRule="auto"/>
        <w:ind w:firstLine="709"/>
        <w:jc w:val="both"/>
        <w:rPr>
          <w:rFonts w:ascii="Times New Roman" w:eastAsia="Calibri" w:hAnsi="Times New Roman" w:cs="Times New Roman"/>
          <w:b/>
          <w:bCs/>
          <w:sz w:val="28"/>
          <w:szCs w:val="28"/>
        </w:rPr>
      </w:pPr>
      <w:r w:rsidRPr="003F6542">
        <w:rPr>
          <w:rFonts w:ascii="Times New Roman" w:eastAsia="Calibri" w:hAnsi="Times New Roman" w:cs="Times New Roman"/>
          <w:b/>
          <w:bCs/>
          <w:sz w:val="28"/>
          <w:szCs w:val="28"/>
        </w:rPr>
        <w:t>Тема 6. Разработка мероприятий по снижению уровней профессиональных рисков</w:t>
      </w:r>
    </w:p>
    <w:p w14:paraId="2F80CFC6" w14:textId="41E60C0B" w:rsidR="00032A42" w:rsidRPr="003F6542" w:rsidRDefault="00032A42"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Работодатель обязан ежегодно обеспечивать реализацию мероприятий, направленных на улучшение условий труда, в том числе разработанных по результатам специальной оценки условий труда и оценки профессиональных рисков. </w:t>
      </w:r>
    </w:p>
    <w:p w14:paraId="081CDDDF" w14:textId="77777777" w:rsidR="00274C6A" w:rsidRPr="003F6542" w:rsidRDefault="00032A42"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Основные мероприятия, включаемые в Перечень. </w:t>
      </w:r>
    </w:p>
    <w:p w14:paraId="3168C848" w14:textId="4664123F" w:rsidR="00032A42" w:rsidRPr="003F6542" w:rsidRDefault="00032A42"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Рекомендации по разработке и реализации мер управления профессиональными рисками. </w:t>
      </w:r>
    </w:p>
    <w:p w14:paraId="7921FDBB" w14:textId="6D994E08" w:rsidR="00AD59CB" w:rsidRPr="003F6542" w:rsidRDefault="00AD59CB" w:rsidP="00AD59CB">
      <w:pPr>
        <w:spacing w:after="0" w:line="240" w:lineRule="auto"/>
        <w:ind w:firstLine="709"/>
        <w:jc w:val="both"/>
        <w:rPr>
          <w:rFonts w:ascii="Times New Roman" w:eastAsia="Calibri" w:hAnsi="Times New Roman" w:cs="Times New Roman"/>
          <w:sz w:val="28"/>
          <w:szCs w:val="28"/>
        </w:rPr>
      </w:pPr>
    </w:p>
    <w:p w14:paraId="2D5373E8" w14:textId="77777777" w:rsidR="0034410D" w:rsidRPr="003F6542" w:rsidRDefault="0034410D" w:rsidP="00AD59CB">
      <w:pPr>
        <w:spacing w:after="0" w:line="240" w:lineRule="auto"/>
        <w:ind w:firstLine="709"/>
        <w:jc w:val="both"/>
        <w:rPr>
          <w:rFonts w:ascii="Times New Roman" w:eastAsia="Calibri" w:hAnsi="Times New Roman" w:cs="Times New Roman"/>
          <w:sz w:val="28"/>
          <w:szCs w:val="28"/>
        </w:rPr>
      </w:pPr>
    </w:p>
    <w:p w14:paraId="3BAF6F4F" w14:textId="79A14B5D" w:rsidR="00330AB6" w:rsidRPr="003F6542" w:rsidRDefault="00330AB6" w:rsidP="00330AB6">
      <w:pPr>
        <w:spacing w:after="0" w:line="240" w:lineRule="auto"/>
        <w:ind w:firstLine="709"/>
        <w:jc w:val="center"/>
        <w:rPr>
          <w:rFonts w:ascii="Times New Roman" w:eastAsia="Calibri" w:hAnsi="Times New Roman" w:cs="Times New Roman"/>
          <w:sz w:val="28"/>
          <w:szCs w:val="28"/>
        </w:rPr>
      </w:pPr>
      <w:r w:rsidRPr="003F6542">
        <w:rPr>
          <w:rFonts w:ascii="Times New Roman" w:eastAsia="Calibri" w:hAnsi="Times New Roman" w:cs="Times New Roman"/>
          <w:b/>
          <w:bCs/>
          <w:sz w:val="28"/>
          <w:szCs w:val="28"/>
        </w:rPr>
        <w:t>ПРОВЕРКА ЗНАНИЙ ТРЕБОВАНИЙ ОХРАНЫ ТРУД</w:t>
      </w:r>
      <w:r w:rsidRPr="003F6542">
        <w:rPr>
          <w:rFonts w:ascii="Times New Roman" w:eastAsia="Calibri" w:hAnsi="Times New Roman" w:cs="Times New Roman"/>
          <w:sz w:val="28"/>
          <w:szCs w:val="28"/>
        </w:rPr>
        <w:t>А</w:t>
      </w:r>
    </w:p>
    <w:p w14:paraId="02DEA3AF" w14:textId="77777777" w:rsidR="002D3597" w:rsidRPr="003F6542" w:rsidRDefault="002D3597" w:rsidP="00330AB6">
      <w:pPr>
        <w:spacing w:after="0" w:line="240" w:lineRule="auto"/>
        <w:ind w:firstLine="709"/>
        <w:jc w:val="center"/>
        <w:rPr>
          <w:rFonts w:ascii="Times New Roman" w:eastAsia="Calibri" w:hAnsi="Times New Roman" w:cs="Times New Roman"/>
          <w:sz w:val="28"/>
          <w:szCs w:val="28"/>
        </w:rPr>
      </w:pPr>
    </w:p>
    <w:p w14:paraId="544E02DD" w14:textId="02208FF2" w:rsidR="00330AB6" w:rsidRPr="003F6542" w:rsidRDefault="00330AB6" w:rsidP="00330AB6">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Проверка знания требований охраны труда работников является неотъемлемой частью проведения обучения по охране труда и направлена на определение качества знаний, усвоенных и приобретенных работником при обучении по охране труда.</w:t>
      </w:r>
    </w:p>
    <w:p w14:paraId="4FD0B7F8" w14:textId="77777777" w:rsidR="00330AB6" w:rsidRPr="003F6542" w:rsidRDefault="00330AB6" w:rsidP="00330AB6">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Проверка знаний требований охраны труда проводится в установленном порядке специализированными комиссиями по проверке знания требований охраны труда, создаваемыми в соответствии с действующими нормативными актами.</w:t>
      </w:r>
    </w:p>
    <w:p w14:paraId="43A58DC4" w14:textId="4B112000" w:rsidR="00D85845" w:rsidRPr="003F6542" w:rsidRDefault="00D85845" w:rsidP="00D85845">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lastRenderedPageBreak/>
        <w:t>Результаты проверки знания требований охраны труда</w:t>
      </w:r>
      <w:r w:rsidR="00274C6A" w:rsidRPr="003F6542">
        <w:rPr>
          <w:rFonts w:ascii="Times New Roman" w:eastAsia="Calibri" w:hAnsi="Times New Roman" w:cs="Times New Roman"/>
          <w:sz w:val="28"/>
          <w:szCs w:val="28"/>
        </w:rPr>
        <w:t xml:space="preserve"> </w:t>
      </w:r>
      <w:r w:rsidR="00244EC0" w:rsidRPr="003F6542">
        <w:rPr>
          <w:rFonts w:ascii="Times New Roman" w:eastAsia="Calibri" w:hAnsi="Times New Roman" w:cs="Times New Roman"/>
          <w:sz w:val="28"/>
          <w:szCs w:val="28"/>
        </w:rPr>
        <w:t>слушателей</w:t>
      </w:r>
      <w:r w:rsidRPr="003F6542">
        <w:rPr>
          <w:rFonts w:ascii="Times New Roman" w:eastAsia="Calibri" w:hAnsi="Times New Roman" w:cs="Times New Roman"/>
          <w:sz w:val="28"/>
          <w:szCs w:val="28"/>
        </w:rPr>
        <w:t xml:space="preserve"> после завершения обучения требованиям охраны труда, оформляются протоколом проверки знания требований охраны труда. Протокол проверки знания требований охраны труда </w:t>
      </w:r>
      <w:r w:rsidR="00244EC0" w:rsidRPr="003F6542">
        <w:rPr>
          <w:rFonts w:ascii="Times New Roman" w:eastAsia="Calibri" w:hAnsi="Times New Roman" w:cs="Times New Roman"/>
          <w:sz w:val="28"/>
          <w:szCs w:val="28"/>
        </w:rPr>
        <w:t>слушателей</w:t>
      </w:r>
      <w:r w:rsidR="00274C6A" w:rsidRPr="003F6542">
        <w:rPr>
          <w:rFonts w:ascii="Times New Roman" w:eastAsia="Calibri" w:hAnsi="Times New Roman" w:cs="Times New Roman"/>
          <w:sz w:val="28"/>
          <w:szCs w:val="28"/>
        </w:rPr>
        <w:t xml:space="preserve"> </w:t>
      </w:r>
      <w:r w:rsidRPr="003F6542">
        <w:rPr>
          <w:rFonts w:ascii="Times New Roman" w:eastAsia="Calibri" w:hAnsi="Times New Roman" w:cs="Times New Roman"/>
          <w:sz w:val="28"/>
          <w:szCs w:val="28"/>
        </w:rPr>
        <w:t xml:space="preserve">оформляется на бумажном носителе или в электронном виде и является свидетельством того, что </w:t>
      </w:r>
      <w:r w:rsidR="00244EC0" w:rsidRPr="003F6542">
        <w:rPr>
          <w:rFonts w:ascii="Times New Roman" w:eastAsia="Calibri" w:hAnsi="Times New Roman" w:cs="Times New Roman"/>
          <w:sz w:val="28"/>
          <w:szCs w:val="28"/>
        </w:rPr>
        <w:t>слушатель</w:t>
      </w:r>
      <w:r w:rsidR="00274C6A" w:rsidRPr="003F6542">
        <w:rPr>
          <w:rFonts w:ascii="Times New Roman" w:eastAsia="Calibri" w:hAnsi="Times New Roman" w:cs="Times New Roman"/>
          <w:sz w:val="28"/>
          <w:szCs w:val="28"/>
        </w:rPr>
        <w:t xml:space="preserve"> </w:t>
      </w:r>
      <w:r w:rsidRPr="003F6542">
        <w:rPr>
          <w:rFonts w:ascii="Times New Roman" w:eastAsia="Calibri" w:hAnsi="Times New Roman" w:cs="Times New Roman"/>
          <w:sz w:val="28"/>
          <w:szCs w:val="28"/>
        </w:rPr>
        <w:t>прошел соответствующее обучение по охране труда.</w:t>
      </w:r>
    </w:p>
    <w:p w14:paraId="25387EA5" w14:textId="6F01F11D" w:rsidR="00D85845" w:rsidRPr="003F6542" w:rsidRDefault="00D85845" w:rsidP="00D85845">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По запросу </w:t>
      </w:r>
      <w:r w:rsidR="00244EC0" w:rsidRPr="003F6542">
        <w:rPr>
          <w:rFonts w:ascii="Times New Roman" w:eastAsia="Calibri" w:hAnsi="Times New Roman" w:cs="Times New Roman"/>
          <w:sz w:val="28"/>
          <w:szCs w:val="28"/>
        </w:rPr>
        <w:t>слушателя</w:t>
      </w:r>
      <w:r w:rsidR="00274C6A" w:rsidRPr="003F6542">
        <w:rPr>
          <w:rFonts w:ascii="Times New Roman" w:eastAsia="Calibri" w:hAnsi="Times New Roman" w:cs="Times New Roman"/>
          <w:sz w:val="28"/>
          <w:szCs w:val="28"/>
        </w:rPr>
        <w:t xml:space="preserve"> </w:t>
      </w:r>
      <w:r w:rsidRPr="003F6542">
        <w:rPr>
          <w:rFonts w:ascii="Times New Roman" w:eastAsia="Calibri" w:hAnsi="Times New Roman" w:cs="Times New Roman"/>
          <w:sz w:val="28"/>
          <w:szCs w:val="28"/>
        </w:rPr>
        <w:t>выдается протокол проверки знания требований охраны труда на бумажном носителе.</w:t>
      </w:r>
    </w:p>
    <w:p w14:paraId="152E7D36" w14:textId="497CEF76" w:rsidR="00330AB6" w:rsidRPr="003F6542" w:rsidRDefault="00330AB6" w:rsidP="00330AB6">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Результат проверки знания требований охраны труда - оценка результата проверки "удовлетворительно" или "неудовлетворительно".</w:t>
      </w:r>
    </w:p>
    <w:p w14:paraId="33864B79" w14:textId="77777777" w:rsidR="00330AB6" w:rsidRPr="003F6542" w:rsidRDefault="00330AB6" w:rsidP="00330AB6">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Критерии оценки тестового задания:</w:t>
      </w:r>
    </w:p>
    <w:p w14:paraId="420A260B" w14:textId="48A19362" w:rsidR="00330AB6" w:rsidRPr="003F6542" w:rsidRDefault="00330AB6" w:rsidP="00330AB6">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 «удовлетворительно» - в случае, если </w:t>
      </w:r>
      <w:r w:rsidR="00244EC0" w:rsidRPr="003F6542">
        <w:rPr>
          <w:rFonts w:ascii="Times New Roman" w:eastAsia="Calibri" w:hAnsi="Times New Roman" w:cs="Times New Roman"/>
          <w:sz w:val="28"/>
          <w:szCs w:val="28"/>
        </w:rPr>
        <w:t>слушатель</w:t>
      </w:r>
      <w:r w:rsidRPr="003F6542">
        <w:rPr>
          <w:rFonts w:ascii="Times New Roman" w:eastAsia="Calibri" w:hAnsi="Times New Roman" w:cs="Times New Roman"/>
          <w:sz w:val="28"/>
          <w:szCs w:val="28"/>
        </w:rPr>
        <w:t xml:space="preserve"> дал более 80% правильных ответов;</w:t>
      </w:r>
    </w:p>
    <w:p w14:paraId="1A62399B" w14:textId="45794791" w:rsidR="00330AB6" w:rsidRPr="003F6542" w:rsidRDefault="00330AB6" w:rsidP="00330AB6">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 «неудовлетворительно» - выставляется в случае, если </w:t>
      </w:r>
      <w:r w:rsidR="00244EC0" w:rsidRPr="003F6542">
        <w:rPr>
          <w:rFonts w:ascii="Times New Roman" w:eastAsia="Calibri" w:hAnsi="Times New Roman" w:cs="Times New Roman"/>
          <w:sz w:val="28"/>
          <w:szCs w:val="28"/>
        </w:rPr>
        <w:t>слушатель</w:t>
      </w:r>
      <w:r w:rsidRPr="003F6542">
        <w:rPr>
          <w:rFonts w:ascii="Times New Roman" w:eastAsia="Calibri" w:hAnsi="Times New Roman" w:cs="Times New Roman"/>
          <w:sz w:val="28"/>
          <w:szCs w:val="28"/>
        </w:rPr>
        <w:t xml:space="preserve"> дал менее, чем 80% правильных ответов.</w:t>
      </w:r>
    </w:p>
    <w:p w14:paraId="4548BF55" w14:textId="791C1F49" w:rsidR="00330AB6" w:rsidRPr="003F6542" w:rsidRDefault="00330AB6" w:rsidP="00330AB6">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14:paraId="46E93F09" w14:textId="75924D71" w:rsidR="002D3597" w:rsidRPr="003F6542" w:rsidRDefault="002D3597" w:rsidP="00330AB6">
      <w:pPr>
        <w:spacing w:after="0" w:line="240" w:lineRule="auto"/>
        <w:ind w:firstLine="709"/>
        <w:jc w:val="both"/>
        <w:rPr>
          <w:rFonts w:ascii="Times New Roman" w:eastAsia="Calibri" w:hAnsi="Times New Roman" w:cs="Times New Roman"/>
          <w:sz w:val="28"/>
          <w:szCs w:val="28"/>
        </w:rPr>
      </w:pPr>
    </w:p>
    <w:p w14:paraId="08B1D0CE" w14:textId="77777777" w:rsidR="0034410D" w:rsidRPr="003F6542" w:rsidRDefault="0034410D" w:rsidP="00330AB6">
      <w:pPr>
        <w:spacing w:after="0" w:line="240" w:lineRule="auto"/>
        <w:ind w:firstLine="709"/>
        <w:jc w:val="both"/>
        <w:rPr>
          <w:rFonts w:ascii="Times New Roman" w:eastAsia="Calibri" w:hAnsi="Times New Roman" w:cs="Times New Roman"/>
          <w:sz w:val="28"/>
          <w:szCs w:val="28"/>
        </w:rPr>
      </w:pPr>
    </w:p>
    <w:p w14:paraId="052EE8C4" w14:textId="77777777" w:rsidR="002D3597" w:rsidRPr="003F6542" w:rsidRDefault="002D3597" w:rsidP="002D3597">
      <w:pPr>
        <w:spacing w:after="0" w:line="240" w:lineRule="auto"/>
        <w:ind w:firstLine="709"/>
        <w:jc w:val="center"/>
        <w:rPr>
          <w:rFonts w:ascii="Times New Roman" w:eastAsia="Times New Roman" w:hAnsi="Times New Roman" w:cs="Times New Roman"/>
          <w:b/>
          <w:bCs/>
          <w:sz w:val="28"/>
          <w:szCs w:val="28"/>
          <w:lang w:eastAsia="ru-RU"/>
        </w:rPr>
      </w:pPr>
      <w:r w:rsidRPr="003F6542">
        <w:rPr>
          <w:rFonts w:ascii="Times New Roman" w:eastAsia="Times New Roman" w:hAnsi="Times New Roman" w:cs="Times New Roman"/>
          <w:b/>
          <w:bCs/>
          <w:sz w:val="28"/>
          <w:szCs w:val="28"/>
          <w:lang w:eastAsia="ru-RU"/>
        </w:rPr>
        <w:t>ОЦЕНОЧНЫЕ МАТЕРИАЛЫ</w:t>
      </w:r>
    </w:p>
    <w:p w14:paraId="73A460AC" w14:textId="77777777" w:rsidR="002D3597" w:rsidRPr="003F6542" w:rsidRDefault="002D3597" w:rsidP="002D3597">
      <w:pPr>
        <w:spacing w:after="0" w:line="240" w:lineRule="auto"/>
        <w:ind w:firstLine="709"/>
        <w:jc w:val="center"/>
        <w:rPr>
          <w:rFonts w:ascii="Times New Roman" w:eastAsia="Times New Roman" w:hAnsi="Times New Roman" w:cs="Times New Roman"/>
          <w:b/>
          <w:bCs/>
          <w:sz w:val="28"/>
          <w:szCs w:val="28"/>
          <w:lang w:eastAsia="ru-RU"/>
        </w:rPr>
      </w:pPr>
    </w:p>
    <w:p w14:paraId="041D8C8A" w14:textId="77777777" w:rsidR="002D3597" w:rsidRPr="003F6542" w:rsidRDefault="002D3597" w:rsidP="002D3597">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Для проведения проверки знания требований охраны труда используются оценочные материалы, включающие тестовые задания по всем изученным темам.</w:t>
      </w:r>
    </w:p>
    <w:p w14:paraId="7CA54CE4" w14:textId="77777777" w:rsidR="002D3597" w:rsidRPr="003F6542" w:rsidRDefault="002D3597" w:rsidP="002D3597">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Тестовые задания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вариантов ответа верных.</w:t>
      </w:r>
    </w:p>
    <w:p w14:paraId="33F09140" w14:textId="28A41FEA" w:rsidR="00E519AA" w:rsidRPr="003F6542" w:rsidRDefault="00E519AA" w:rsidP="00E519AA">
      <w:pPr>
        <w:spacing w:after="0" w:line="240" w:lineRule="auto"/>
        <w:ind w:firstLine="567"/>
        <w:jc w:val="both"/>
        <w:rPr>
          <w:rFonts w:ascii="Times New Roman" w:eastAsia="Times New Roman" w:hAnsi="Times New Roman" w:cs="Times New Roman"/>
          <w:bCs/>
          <w:sz w:val="28"/>
          <w:szCs w:val="28"/>
          <w:lang w:eastAsia="ru-RU"/>
        </w:rPr>
      </w:pPr>
    </w:p>
    <w:p w14:paraId="3B692CE0" w14:textId="77777777" w:rsidR="0034410D" w:rsidRPr="003F6542" w:rsidRDefault="0034410D" w:rsidP="00E519AA">
      <w:pPr>
        <w:spacing w:after="0" w:line="240" w:lineRule="auto"/>
        <w:ind w:firstLine="567"/>
        <w:jc w:val="both"/>
        <w:rPr>
          <w:rFonts w:ascii="Times New Roman" w:eastAsia="Times New Roman" w:hAnsi="Times New Roman" w:cs="Times New Roman"/>
          <w:bCs/>
          <w:sz w:val="28"/>
          <w:szCs w:val="28"/>
          <w:lang w:eastAsia="ru-RU"/>
        </w:rPr>
      </w:pPr>
    </w:p>
    <w:p w14:paraId="19B76169" w14:textId="380FD0B6" w:rsidR="00330AB6" w:rsidRPr="003F6542" w:rsidRDefault="006E4CEF" w:rsidP="006E4CEF">
      <w:pPr>
        <w:spacing w:after="0" w:line="240" w:lineRule="auto"/>
        <w:ind w:firstLine="567"/>
        <w:jc w:val="center"/>
        <w:rPr>
          <w:rFonts w:ascii="Times New Roman" w:eastAsia="Times New Roman" w:hAnsi="Times New Roman" w:cs="Times New Roman"/>
          <w:b/>
          <w:sz w:val="28"/>
          <w:szCs w:val="28"/>
          <w:lang w:eastAsia="ru-RU"/>
        </w:rPr>
      </w:pPr>
      <w:r w:rsidRPr="003F6542">
        <w:rPr>
          <w:rFonts w:ascii="Times New Roman" w:eastAsia="Times New Roman" w:hAnsi="Times New Roman" w:cs="Times New Roman"/>
          <w:b/>
          <w:sz w:val="28"/>
          <w:szCs w:val="28"/>
          <w:lang w:eastAsia="ru-RU"/>
        </w:rPr>
        <w:t>УЧЕБНО-МЕТОДИЧЕСКИЕ МАТЕРИАЛЫ</w:t>
      </w:r>
    </w:p>
    <w:p w14:paraId="4B4727D0" w14:textId="4CB5700A" w:rsidR="00330AB6" w:rsidRPr="003F6542" w:rsidRDefault="00330AB6" w:rsidP="00E519AA">
      <w:pPr>
        <w:spacing w:after="0" w:line="240" w:lineRule="auto"/>
        <w:ind w:firstLine="567"/>
        <w:jc w:val="both"/>
        <w:rPr>
          <w:rFonts w:ascii="Times New Roman" w:eastAsia="Times New Roman" w:hAnsi="Times New Roman" w:cs="Times New Roman"/>
          <w:bCs/>
          <w:sz w:val="28"/>
          <w:szCs w:val="28"/>
          <w:lang w:eastAsia="ru-RU"/>
        </w:rPr>
      </w:pPr>
    </w:p>
    <w:p w14:paraId="5D4939D0" w14:textId="24CFA226" w:rsidR="00AC7208" w:rsidRPr="003F6542" w:rsidRDefault="00AC7208" w:rsidP="00AC7208">
      <w:pPr>
        <w:spacing w:after="0" w:line="240" w:lineRule="auto"/>
        <w:ind w:firstLine="567"/>
        <w:jc w:val="both"/>
        <w:rPr>
          <w:rFonts w:ascii="Times New Roman" w:eastAsia="Times New Roman" w:hAnsi="Times New Roman" w:cs="Times New Roman"/>
          <w:bCs/>
          <w:sz w:val="28"/>
          <w:szCs w:val="28"/>
          <w:lang w:eastAsia="ru-RU"/>
        </w:rPr>
      </w:pPr>
      <w:bookmarkStart w:id="26" w:name="_Hlk88814978"/>
      <w:bookmarkStart w:id="27" w:name="_Hlk101524478"/>
      <w:bookmarkEnd w:id="25"/>
      <w:r w:rsidRPr="003F6542">
        <w:rPr>
          <w:rFonts w:ascii="Times New Roman" w:eastAsia="Times New Roman" w:hAnsi="Times New Roman" w:cs="Times New Roman"/>
          <w:bCs/>
          <w:sz w:val="28"/>
          <w:szCs w:val="28"/>
          <w:lang w:eastAsia="ru-RU"/>
        </w:rPr>
        <w:t>Учебно-методические материалы и материалы для проведения проверки знания требованиям охраны труда, соответствуют требованиям порядка обучения по охране труда.</w:t>
      </w:r>
      <w:r w:rsidRPr="003F6542">
        <w:t xml:space="preserve"> </w:t>
      </w:r>
    </w:p>
    <w:p w14:paraId="5D3BC38B" w14:textId="77777777" w:rsidR="00AC7208" w:rsidRPr="003F6542" w:rsidRDefault="00AC7208" w:rsidP="00AC7208">
      <w:pPr>
        <w:spacing w:after="0" w:line="240" w:lineRule="auto"/>
        <w:ind w:firstLine="567"/>
        <w:jc w:val="both"/>
        <w:rPr>
          <w:rFonts w:ascii="Times New Roman" w:eastAsia="Times New Roman" w:hAnsi="Times New Roman" w:cs="Times New Roman"/>
          <w:bCs/>
          <w:sz w:val="28"/>
          <w:szCs w:val="28"/>
          <w:lang w:eastAsia="ru-RU"/>
        </w:rPr>
      </w:pPr>
      <w:r w:rsidRPr="003F6542">
        <w:rPr>
          <w:rFonts w:ascii="Times New Roman" w:eastAsia="Times New Roman" w:hAnsi="Times New Roman" w:cs="Times New Roman"/>
          <w:bCs/>
          <w:sz w:val="28"/>
          <w:szCs w:val="28"/>
          <w:lang w:eastAsia="ru-RU"/>
        </w:rPr>
        <w:t xml:space="preserve">Учебно-методическое и информационное обеспечение: лекционный материал, </w:t>
      </w:r>
      <w:bookmarkStart w:id="28" w:name="_Hlk108004249"/>
      <w:r w:rsidRPr="003F6542">
        <w:rPr>
          <w:rFonts w:ascii="Times New Roman" w:eastAsia="Times New Roman" w:hAnsi="Times New Roman" w:cs="Times New Roman"/>
          <w:bCs/>
          <w:sz w:val="28"/>
          <w:szCs w:val="28"/>
          <w:lang w:eastAsia="ru-RU"/>
        </w:rPr>
        <w:t>плакаты, презентация, нормативно-правовые акты и</w:t>
      </w:r>
      <w:bookmarkEnd w:id="28"/>
      <w:r w:rsidRPr="003F6542">
        <w:rPr>
          <w:rFonts w:ascii="Times New Roman" w:eastAsia="Times New Roman" w:hAnsi="Times New Roman" w:cs="Times New Roman"/>
          <w:bCs/>
          <w:sz w:val="28"/>
          <w:szCs w:val="28"/>
          <w:lang w:eastAsia="ru-RU"/>
        </w:rPr>
        <w:t xml:space="preserve"> список литературы.</w:t>
      </w:r>
    </w:p>
    <w:p w14:paraId="58C98350" w14:textId="77777777" w:rsidR="00AC7208" w:rsidRPr="003F6542" w:rsidRDefault="00AC7208" w:rsidP="00AC7208">
      <w:pPr>
        <w:spacing w:after="0" w:line="240" w:lineRule="auto"/>
        <w:ind w:firstLine="567"/>
        <w:jc w:val="both"/>
        <w:rPr>
          <w:rFonts w:ascii="Times New Roman" w:eastAsia="Times New Roman" w:hAnsi="Times New Roman" w:cs="Times New Roman"/>
          <w:bCs/>
          <w:sz w:val="28"/>
          <w:szCs w:val="28"/>
          <w:lang w:eastAsia="ru-RU"/>
        </w:rPr>
      </w:pPr>
      <w:r w:rsidRPr="003F6542">
        <w:rPr>
          <w:rFonts w:ascii="Times New Roman" w:eastAsia="Times New Roman" w:hAnsi="Times New Roman" w:cs="Times New Roman"/>
          <w:bCs/>
          <w:sz w:val="28"/>
          <w:szCs w:val="28"/>
          <w:lang w:eastAsia="ru-RU"/>
        </w:rPr>
        <w:t>Условия для функционирования электронной информационно-образовательной среды: система дистанционного обучения, моноблоки, высокоскоростная вычислительная сеть Интернет.</w:t>
      </w:r>
    </w:p>
    <w:p w14:paraId="20E0D0F8" w14:textId="4C8C5A41" w:rsidR="00184335" w:rsidRPr="003F6542" w:rsidRDefault="00184335" w:rsidP="00FA71BD">
      <w:pPr>
        <w:spacing w:after="0" w:line="240" w:lineRule="auto"/>
        <w:ind w:firstLine="709"/>
        <w:jc w:val="both"/>
        <w:rPr>
          <w:rFonts w:ascii="Times New Roman" w:eastAsia="Times New Roman" w:hAnsi="Times New Roman" w:cs="Times New Roman"/>
          <w:sz w:val="28"/>
          <w:szCs w:val="28"/>
          <w:lang w:eastAsia="ru-RU" w:bidi="ru-RU"/>
        </w:rPr>
      </w:pPr>
    </w:p>
    <w:p w14:paraId="3F6F5045" w14:textId="77777777" w:rsidR="008F40B8" w:rsidRPr="003F6542" w:rsidRDefault="008F40B8" w:rsidP="00FA71BD">
      <w:pPr>
        <w:spacing w:after="0" w:line="240" w:lineRule="auto"/>
        <w:ind w:firstLine="709"/>
        <w:jc w:val="both"/>
        <w:rPr>
          <w:rFonts w:ascii="Times New Roman" w:eastAsia="Times New Roman" w:hAnsi="Times New Roman" w:cs="Times New Roman"/>
          <w:sz w:val="28"/>
          <w:szCs w:val="28"/>
          <w:lang w:eastAsia="ru-RU" w:bidi="ru-RU"/>
        </w:rPr>
      </w:pPr>
    </w:p>
    <w:bookmarkEnd w:id="26"/>
    <w:p w14:paraId="2B48B1A8" w14:textId="48B3CDD2" w:rsidR="00E44332" w:rsidRPr="003F6542" w:rsidRDefault="00884C52" w:rsidP="00223CBE">
      <w:pPr>
        <w:spacing w:after="0" w:line="240" w:lineRule="auto"/>
        <w:ind w:firstLine="709"/>
        <w:jc w:val="center"/>
        <w:rPr>
          <w:rFonts w:ascii="Times New Roman" w:eastAsia="Times New Roman" w:hAnsi="Times New Roman" w:cs="Times New Roman"/>
          <w:b/>
          <w:bCs/>
          <w:sz w:val="28"/>
          <w:szCs w:val="28"/>
          <w:lang w:eastAsia="ru-RU"/>
        </w:rPr>
      </w:pPr>
      <w:r w:rsidRPr="003F6542">
        <w:rPr>
          <w:rFonts w:ascii="Times New Roman" w:eastAsia="Times New Roman" w:hAnsi="Times New Roman" w:cs="Times New Roman"/>
          <w:b/>
          <w:bCs/>
          <w:sz w:val="28"/>
          <w:szCs w:val="28"/>
          <w:lang w:eastAsia="ru-RU"/>
        </w:rPr>
        <w:lastRenderedPageBreak/>
        <w:t>НОРМАТИВНО-ПРАВОВЫЕ АКТЫ И СПИСОК ЛИТЕРАТУРЫ</w:t>
      </w:r>
    </w:p>
    <w:p w14:paraId="50A87A72" w14:textId="50DB6BD7" w:rsidR="00E44332" w:rsidRPr="003F6542" w:rsidRDefault="00E44332" w:rsidP="00FA71BD">
      <w:pPr>
        <w:spacing w:after="0" w:line="240" w:lineRule="auto"/>
        <w:ind w:firstLine="709"/>
        <w:jc w:val="both"/>
        <w:rPr>
          <w:rFonts w:ascii="Times New Roman" w:eastAsia="Times New Roman" w:hAnsi="Times New Roman" w:cs="Times New Roman"/>
          <w:b/>
          <w:bCs/>
          <w:sz w:val="28"/>
          <w:szCs w:val="28"/>
          <w:lang w:eastAsia="ru-RU"/>
        </w:rPr>
      </w:pPr>
    </w:p>
    <w:p w14:paraId="171B6BC7" w14:textId="22226FC0" w:rsidR="00947F49" w:rsidRPr="003F6542" w:rsidRDefault="00947F49"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Федеральный закон от 30 декабря 2001 года № 197-ФЗ «Трудовой кодекс Российской Федерации»;</w:t>
      </w:r>
    </w:p>
    <w:p w14:paraId="2A28F4E4" w14:textId="281903CB" w:rsidR="00610977" w:rsidRPr="003F6542" w:rsidRDefault="00610977" w:rsidP="00610977">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Федеральный закон от 28 декабря 2013 года № 426-ФЗ «О специальной оценке условий труда»;</w:t>
      </w:r>
    </w:p>
    <w:p w14:paraId="62B35996" w14:textId="13CEB3C9" w:rsidR="00203411" w:rsidRPr="003F6542" w:rsidRDefault="00203411" w:rsidP="00610977">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Постановление Главного государственного санитарного врача РФ от 28 января 2021 года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707B9094" w14:textId="77777777" w:rsidR="007B0316" w:rsidRPr="003F6542" w:rsidRDefault="007B0316" w:rsidP="007B0316">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Постановление Правительства РФ от 16 декабря 2021 г. №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14:paraId="25BCD5BA" w14:textId="77777777" w:rsidR="007B0316" w:rsidRPr="003F6542" w:rsidRDefault="007B0316" w:rsidP="007B0316">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Постановление Правительства РФ от 24 декабря 2021 года № 2464 «О порядке обучения по охране труда и проверки знания требований охраны труда»;</w:t>
      </w:r>
    </w:p>
    <w:p w14:paraId="2125939F" w14:textId="77777777" w:rsidR="007B0316" w:rsidRPr="003F6542" w:rsidRDefault="007B0316" w:rsidP="007B0316">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Приказ Министерства труда и социальной защиты РФ от 24 января 2014 года №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p>
    <w:p w14:paraId="399CFCED" w14:textId="77777777" w:rsidR="007B0316" w:rsidRPr="003F6542" w:rsidRDefault="007B0316" w:rsidP="007B0316">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Приказ Министерства труда и социальной защиты РФ от 31 января 2022 года № 36 «Об утверждении Рекомендаций по классификации, обнаружению, распознаванию и описанию опасностей»;</w:t>
      </w:r>
    </w:p>
    <w:p w14:paraId="4CC6A85F" w14:textId="04CA9D2E" w:rsidR="00274C6A" w:rsidRPr="003F6542" w:rsidRDefault="00274C6A" w:rsidP="007B0316">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xml:space="preserve">- Приказ Министерства труда и социальной защиты Российской Федерации от 29 октября 2021 года </w:t>
      </w:r>
      <w:r w:rsidR="009216A8" w:rsidRPr="003F6542">
        <w:rPr>
          <w:rFonts w:ascii="Times New Roman" w:eastAsia="Times New Roman" w:hAnsi="Times New Roman" w:cs="Times New Roman"/>
          <w:sz w:val="28"/>
          <w:szCs w:val="28"/>
          <w:lang w:eastAsia="ru-RU"/>
        </w:rPr>
        <w:t>№</w:t>
      </w:r>
      <w:r w:rsidRPr="003F6542">
        <w:rPr>
          <w:rFonts w:ascii="Times New Roman" w:eastAsia="Times New Roman" w:hAnsi="Times New Roman" w:cs="Times New Roman"/>
          <w:sz w:val="28"/>
          <w:szCs w:val="28"/>
          <w:lang w:eastAsia="ru-RU"/>
        </w:rPr>
        <w:t xml:space="preserve"> 771н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w:t>
      </w:r>
    </w:p>
    <w:p w14:paraId="7659D3CE" w14:textId="57A36A62" w:rsidR="009216A8" w:rsidRPr="003F6542" w:rsidRDefault="009216A8" w:rsidP="007B0316">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Приказ Министерства труда и социальной защиты Российской Федерации от 29 октября 2021 года № 772н</w:t>
      </w:r>
      <w:r w:rsidRPr="003F6542">
        <w:t xml:space="preserve"> «</w:t>
      </w:r>
      <w:r w:rsidRPr="003F6542">
        <w:rPr>
          <w:rFonts w:ascii="Times New Roman" w:eastAsia="Times New Roman" w:hAnsi="Times New Roman" w:cs="Times New Roman"/>
          <w:sz w:val="28"/>
          <w:szCs w:val="28"/>
          <w:lang w:eastAsia="ru-RU"/>
        </w:rPr>
        <w:t>Об утверждении основных требований к порядку разработки и содержанию правил и инструкций по охране труда, разрабатываемых работодателем»;</w:t>
      </w:r>
    </w:p>
    <w:p w14:paraId="642C3ED3" w14:textId="5A561642" w:rsidR="0011479D" w:rsidRPr="003F6542" w:rsidRDefault="0011479D"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xml:space="preserve">- Приказ Министерства труда и социальной защиты Российской Федерации от 29 октября 2021 года № 776н «Об утверждении Примерного положения о системе управления охраной труда»; </w:t>
      </w:r>
    </w:p>
    <w:p w14:paraId="61C65505" w14:textId="77777777" w:rsidR="007B0316" w:rsidRPr="003F6542" w:rsidRDefault="007B0316" w:rsidP="007B0316">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Приказ Министерства труда и социальной защиты РФ от 28.12.2021 № 926 «Об утверждении Рекомендаций по выбору метода оценки уровня профессионального риска и по снижению уровня такого риска»;</w:t>
      </w:r>
    </w:p>
    <w:p w14:paraId="34A61438" w14:textId="33350958" w:rsidR="00274C6A" w:rsidRPr="003F6542" w:rsidRDefault="00274C6A"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ГОСТ 12.4.011-89 Система стандартов безопасности труда. Средства защиты работающих. Общие требования и классификация Дата введения 1990-07-01;</w:t>
      </w:r>
    </w:p>
    <w:p w14:paraId="14B44359" w14:textId="0546186F" w:rsidR="009216A8" w:rsidRPr="003F6542" w:rsidRDefault="009216A8"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ГОСТ Р 51898-2002</w:t>
      </w:r>
      <w:r w:rsidRPr="003F6542">
        <w:t xml:space="preserve"> </w:t>
      </w:r>
      <w:r w:rsidRPr="003F6542">
        <w:rPr>
          <w:rFonts w:ascii="Times New Roman" w:eastAsia="Times New Roman" w:hAnsi="Times New Roman" w:cs="Times New Roman"/>
          <w:sz w:val="28"/>
          <w:szCs w:val="28"/>
          <w:lang w:eastAsia="ru-RU"/>
        </w:rPr>
        <w:t>Национальный стандарт РФ Аспекты безопасности. Правила включения в стандарты. Дата введения 2003-01-01;</w:t>
      </w:r>
    </w:p>
    <w:p w14:paraId="6D240A20" w14:textId="1638B4D3" w:rsidR="009216A8" w:rsidRPr="003F6542" w:rsidRDefault="009216A8"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lastRenderedPageBreak/>
        <w:t>- ГОСТ Р 51901.1-2002 Государственный стандарт РФ Менеджмент риска. Анализ риска технологических систем. Дата введения 2003-09-01;</w:t>
      </w:r>
    </w:p>
    <w:p w14:paraId="187DB994" w14:textId="3A45A39B" w:rsidR="009216A8" w:rsidRPr="003F6542" w:rsidRDefault="009216A8"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xml:space="preserve">- ГОСТ 12.0.230-2007 Межгосударственный стандарт Система стандартов безопасности труда. </w:t>
      </w:r>
      <w:r w:rsidR="004703E5" w:rsidRPr="003F6542">
        <w:rPr>
          <w:rFonts w:ascii="Times New Roman" w:eastAsia="Times New Roman" w:hAnsi="Times New Roman" w:cs="Times New Roman"/>
          <w:sz w:val="28"/>
          <w:szCs w:val="28"/>
          <w:lang w:eastAsia="ru-RU"/>
        </w:rPr>
        <w:t>Системы управления охраной труда. Общие требования. Дата введения 2009-07-01;</w:t>
      </w:r>
    </w:p>
    <w:p w14:paraId="666BAD82" w14:textId="77777777" w:rsidR="00A63A7A" w:rsidRPr="003F6542" w:rsidRDefault="004703E5"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xml:space="preserve">- ГОСТ Р 12.0.010-2009 </w:t>
      </w:r>
      <w:r w:rsidR="00A63A7A" w:rsidRPr="003F6542">
        <w:rPr>
          <w:rFonts w:ascii="Times New Roman" w:eastAsia="Times New Roman" w:hAnsi="Times New Roman" w:cs="Times New Roman"/>
          <w:sz w:val="28"/>
          <w:szCs w:val="28"/>
          <w:lang w:eastAsia="ru-RU"/>
        </w:rPr>
        <w:t>Национальный стандарт РФ Система стандартов безопасности труда Системы управления охраной труда. Определение опасностей и оценка рисков. Дата введения 2011-01-01;</w:t>
      </w:r>
    </w:p>
    <w:p w14:paraId="44C49F69" w14:textId="722FFFED" w:rsidR="005039BB" w:rsidRPr="003F6542" w:rsidRDefault="005039BB"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ГОСТ EN 340-2012 Межгосударственный стандарт Система стандартов безопасности труда. Одежда специальная защитная. Общие технические требования. Дата введения 2013-09-01;</w:t>
      </w:r>
    </w:p>
    <w:p w14:paraId="118B7FDB" w14:textId="1CC0365C" w:rsidR="0040243D" w:rsidRPr="003F6542" w:rsidRDefault="0040243D"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ГОСТ 12.4.252-2013 Межгосударственный стандарт Система стандартов безопасности труда. Средства индивидуальной защиты рук. Перчатки. Общие технические требования. Методы испытаний. Дата введения 2014-03-01;</w:t>
      </w:r>
    </w:p>
    <w:p w14:paraId="14F21D39" w14:textId="610BEE14" w:rsidR="0040243D" w:rsidRPr="003F6542" w:rsidRDefault="0040243D"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ГОСТ 12.4.253-2013 Межгосударственный стандарт Система стандартов безопасности труда. Средства индивидуальной защиты глаз. Общие технические требования.</w:t>
      </w:r>
      <w:r w:rsidRPr="003F6542">
        <w:t xml:space="preserve"> </w:t>
      </w:r>
      <w:bookmarkStart w:id="29" w:name="_Hlk105052056"/>
      <w:r w:rsidRPr="003F6542">
        <w:rPr>
          <w:rFonts w:ascii="Times New Roman" w:eastAsia="Times New Roman" w:hAnsi="Times New Roman" w:cs="Times New Roman"/>
          <w:sz w:val="28"/>
          <w:szCs w:val="28"/>
          <w:lang w:eastAsia="ru-RU"/>
        </w:rPr>
        <w:t xml:space="preserve">Дата введения 2014-06-01; </w:t>
      </w:r>
      <w:bookmarkEnd w:id="29"/>
    </w:p>
    <w:p w14:paraId="21B94F8E" w14:textId="3282C08F" w:rsidR="0040243D" w:rsidRPr="003F6542" w:rsidRDefault="0040243D"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xml:space="preserve">- ГОСТ 12.4.254-2013 Межгосударственный стандарт Система стандартов безопасности труда. Средства индивидуальной защиты глаз и лица при сварке и аналогичных процессах. Общие технические требования. Дата введения 2014-06-01; </w:t>
      </w:r>
    </w:p>
    <w:p w14:paraId="5EA5ED84" w14:textId="0A3CABB9" w:rsidR="005039BB" w:rsidRPr="003F6542" w:rsidRDefault="005039BB"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ГОСТ 12.4.280-2014 Межгосударственный стандарт Система стандартов безопасности труда. Одежда специальная для защиты от общих производственных загрязнений и механических воздействий. Общие технические требования. Дата введения 2015-12-01;</w:t>
      </w:r>
    </w:p>
    <w:p w14:paraId="7ADC150B" w14:textId="4EAD8E03" w:rsidR="00FF016E" w:rsidRPr="003F6542" w:rsidRDefault="00FF016E"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ГОСТ 12.0.003-2015 Межгосударственный стандарт Система стандартов безопасности труда Опасные и вредные производственные факторы. Классификация. Дата введения 2017-03-01;</w:t>
      </w:r>
    </w:p>
    <w:p w14:paraId="308C47E3" w14:textId="5E7D62F6" w:rsidR="00947F49" w:rsidRPr="003F6542" w:rsidRDefault="00947F49"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ГОСТ 12.0.004-2015 Межгосударственный стандарт Система стандартов безопасности труда Организация обучения безопасности труда. Дата введения 2017-03-01</w:t>
      </w:r>
      <w:r w:rsidR="00E15376" w:rsidRPr="003F6542">
        <w:rPr>
          <w:rFonts w:ascii="Times New Roman" w:eastAsia="Times New Roman" w:hAnsi="Times New Roman" w:cs="Times New Roman"/>
          <w:sz w:val="28"/>
          <w:szCs w:val="28"/>
          <w:lang w:eastAsia="ru-RU"/>
        </w:rPr>
        <w:t>;</w:t>
      </w:r>
    </w:p>
    <w:p w14:paraId="0B4A5CD3" w14:textId="1AFE4797" w:rsidR="00274C6A" w:rsidRPr="003F6542" w:rsidRDefault="00274C6A"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ГОСТ 12.4.299-2015 Межгосударственный стандарт Система стандартов безопасности труда. Средства индивидуальной защиты органов дыхания. Рекомендации по выбору, применению и техническому обслуживанию. Дата введения 2016-06-01;</w:t>
      </w:r>
    </w:p>
    <w:p w14:paraId="280D246E" w14:textId="3CFD18F0" w:rsidR="00274C6A" w:rsidRPr="003F6542" w:rsidRDefault="00274C6A"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ГОСТ 12.4.294-2015 Межгосударственный стандарт Система стандартов безопасности труда. Средства индивидуальной защиты органов дыхания. Общие технические условия. Дата введения 2016-06-01;</w:t>
      </w:r>
    </w:p>
    <w:p w14:paraId="54B29072" w14:textId="2489FA57" w:rsidR="005039BB" w:rsidRPr="003F6542" w:rsidRDefault="005039BB"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ГОСТ Р ИСО 13688-2016 Национальный стандарт РФ Система стандартов безопасности труда. Одежда специальная защитная. Общие технические требования. Дата введения 2018-01-01;</w:t>
      </w:r>
    </w:p>
    <w:p w14:paraId="093658FE" w14:textId="672E0A9B" w:rsidR="005039BB" w:rsidRPr="003F6542" w:rsidRDefault="005039BB"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ГОСТ 12.4.303-2016 Межгосударственный стандарт Система стандартов безопасности труда. Одежда специальная для защиты от пониженных температур. Технические требования. Дата введения 2019-07-01;</w:t>
      </w:r>
    </w:p>
    <w:p w14:paraId="6C59CCB3" w14:textId="0EA78FB6" w:rsidR="005039BB" w:rsidRPr="003F6542" w:rsidRDefault="005039BB"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lastRenderedPageBreak/>
        <w:t>- ГОСТ Р 12.4.298-2017/EN 12568:2010 Национальный стандарт РФ Система стандартов безопасности труда. Средства индивидуальной защиты ног. Защита ступней. Методы испытаний. Дата введения 2018-07-01;</w:t>
      </w:r>
    </w:p>
    <w:p w14:paraId="13384AFD" w14:textId="261AB330" w:rsidR="00274C6A" w:rsidRPr="003F6542" w:rsidRDefault="00274C6A"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ГОСТ 12.4.034-2017 Межгосударственный стандарт Система стандартов безопасности труда. Средства индивидуальной защиты органов дыхания. Классификация и маркировка. Дата введения 2018-07-01;</w:t>
      </w:r>
    </w:p>
    <w:p w14:paraId="6958FFEB" w14:textId="350BE56C" w:rsidR="005039BB" w:rsidRPr="003F6542" w:rsidRDefault="005039BB"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ГОСТ Р 12.4.295-2017 Национальный стандарт РФ Система стандартов безопасности труда. Средства индивидуальной защиты ног. Методы испытаний. Дата введения 2018-07-01;</w:t>
      </w:r>
    </w:p>
    <w:p w14:paraId="246D252C" w14:textId="39EDA4B4" w:rsidR="0040243D" w:rsidRPr="003F6542" w:rsidRDefault="0040243D"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ГОСТ Р 58208-2018/EN 363:2008 Национальный стандарт РФ Система стандартов безопасности труда. Средства индивидуальной защиты от падения с высоты. Системы индивидуальной защиты от падения с высоты. Общие технические требования. Дата введения 2019-03-01;</w:t>
      </w:r>
    </w:p>
    <w:p w14:paraId="2A07E570" w14:textId="17E6BD46" w:rsidR="0040243D" w:rsidRPr="003F6542" w:rsidRDefault="0040243D"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ГОСТ Р 12.4.301-2018 Национальный стандарт РФ Система стандартов безопасности труда. Средства индивидуальной защиты дерматологические. Общие технические требования. Дата введения 2019-07-01;</w:t>
      </w:r>
    </w:p>
    <w:p w14:paraId="6F1F4448" w14:textId="19B9710D" w:rsidR="005039BB" w:rsidRPr="003F6542" w:rsidRDefault="005039BB"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ГОСТ 12.4.250-2019 Межгосударственный стандарт Система стандартов безопасности труда. Одежда специальная для защиты от искр и брызг расплавленного метала. Технические требования. Дата введения 2020-09-01;</w:t>
      </w:r>
    </w:p>
    <w:p w14:paraId="5EC89EC7" w14:textId="24B051CC" w:rsidR="00D048C0" w:rsidRPr="003F6542" w:rsidRDefault="00D048C0"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ГОСТ Р ИСО 45001-2020 Национальный стандарт РФ Системы менеджмента безопасности труда и охраны здоровья. Дата введения 2021-04-01;</w:t>
      </w:r>
    </w:p>
    <w:p w14:paraId="1B3EC7B8" w14:textId="38C9DB6D" w:rsidR="0040243D" w:rsidRPr="003F6542" w:rsidRDefault="0040243D"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ГОСТ 12.4.255-2020 Межгосударственный стандарт Система стандартов безопасности труда. Средства индивидуальной защиты головы. Каскетки защитные. Общие технические требования. Методы испытаний. Дата введения 2021-10-01;</w:t>
      </w:r>
    </w:p>
    <w:p w14:paraId="32F3AFC0" w14:textId="4E794105" w:rsidR="0040243D" w:rsidRPr="003F6542" w:rsidRDefault="0040243D"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ГОСТ EN 397-2020 Межгосударственный стандарт Система стандартов безопасности труда. Средства индивидуальной защиты головы. Каски защитные. Общие технические требования. Методы испытаний. Дата введения 2021-10-01;</w:t>
      </w:r>
    </w:p>
    <w:p w14:paraId="571271E2" w14:textId="0723169F" w:rsidR="005039BB" w:rsidRPr="003F6542" w:rsidRDefault="005039BB"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ГОСТ 12.4.310-2020 Межгосударственный стандарт Система стандартов безопасности труда. Одежда специальная для защиты работающих от воздействия нефти и нефтепродуктов.  Общие технические условия. Дата введения 2022-04-01;</w:t>
      </w:r>
    </w:p>
    <w:p w14:paraId="4CD9781A" w14:textId="77777777" w:rsidR="005039BB" w:rsidRPr="003F6542" w:rsidRDefault="005039BB"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ГОСТ 12.4.103-2020 Межгосударственный стандарт Система стандартов безопасности труда. Одежда специальная защитная, средства индивидуальной защиты ног и рук.  Классификация. Дата введения 2022-10-01;</w:t>
      </w:r>
    </w:p>
    <w:p w14:paraId="69DAF063" w14:textId="6BBB32D4" w:rsidR="00274C6A" w:rsidRPr="003F6542" w:rsidRDefault="00274C6A"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xml:space="preserve">- ГОСТ 12.4.240-2021 Межгосударственный стандарт Система стандартов безопасности труда. Одежда специальная вентилируемая для защиты от аэрозолей с твердой дисперсной фазой, включая радиоактивные аэрозоли. Общие технические требования и методы испытаний. </w:t>
      </w:r>
      <w:r w:rsidR="005039BB" w:rsidRPr="003F6542">
        <w:rPr>
          <w:rFonts w:ascii="Times New Roman" w:eastAsia="Times New Roman" w:hAnsi="Times New Roman" w:cs="Times New Roman"/>
          <w:sz w:val="28"/>
          <w:szCs w:val="28"/>
          <w:lang w:eastAsia="ru-RU"/>
        </w:rPr>
        <w:t>Дата введения 2022-10-01;</w:t>
      </w:r>
    </w:p>
    <w:p w14:paraId="742CEDB1" w14:textId="5D21F7FA" w:rsidR="005039BB" w:rsidRPr="003F6542" w:rsidRDefault="005039BB"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xml:space="preserve">- ГОСТ 12.4.281-2021 Межгосударственный стандарт Система стандартов безопасности труда. Одежда специальная повышенной видимости. Общие технические требования. </w:t>
      </w:r>
      <w:bookmarkStart w:id="30" w:name="_Hlk105051331"/>
      <w:r w:rsidRPr="003F6542">
        <w:rPr>
          <w:rFonts w:ascii="Times New Roman" w:eastAsia="Times New Roman" w:hAnsi="Times New Roman" w:cs="Times New Roman"/>
          <w:sz w:val="28"/>
          <w:szCs w:val="28"/>
          <w:lang w:eastAsia="ru-RU"/>
        </w:rPr>
        <w:t>Дата введения 2022-10-01;</w:t>
      </w:r>
    </w:p>
    <w:p w14:paraId="7B331D57" w14:textId="2EA8C994" w:rsidR="0040243D" w:rsidRPr="003F6542" w:rsidRDefault="0040243D"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ГОСТ EN 352-1-2021 Межгосударственный стандарт Система стандартов безопасности труда. Средства индивидуальной защиты органа слуха. Общие технические требования. Часть 1 Противошумные наушники. Дата введения 2022-10-01;</w:t>
      </w:r>
    </w:p>
    <w:bookmarkEnd w:id="30"/>
    <w:p w14:paraId="6E88F6FB" w14:textId="45904619" w:rsidR="0040243D" w:rsidRPr="003F6542" w:rsidRDefault="0040243D"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lastRenderedPageBreak/>
        <w:t>- ГОСТ EN 352-2-2021 Межгосударственный стандарт Система стандартов безопасности труда. Средства индивидуальной защиты органа слуха. Общие технические требования. Часть 2 Противошумные вкладыши. Дата введения 2022-10-01;</w:t>
      </w:r>
    </w:p>
    <w:p w14:paraId="4ADE06FF" w14:textId="3130B7E7" w:rsidR="0040243D" w:rsidRPr="003F6542" w:rsidRDefault="0040243D"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ГОСТ EN 352-3-2021 Межгосударственный стандарт Система стандартов безопасности труда. Средства индивидуальной защиты органа слуха. Общие технические требования. Часть 3 Противошумные наушники, совмещенные со средствами индивидуальной защиты головы и/или лица. Дата введения 2022-10-01;</w:t>
      </w:r>
    </w:p>
    <w:p w14:paraId="4AC1B72B" w14:textId="77777777" w:rsidR="003F6542" w:rsidRPr="003F6542" w:rsidRDefault="003F6542" w:rsidP="00664822">
      <w:pPr>
        <w:tabs>
          <w:tab w:val="left" w:pos="1134"/>
        </w:tabs>
        <w:spacing w:after="0" w:line="240" w:lineRule="auto"/>
        <w:ind w:firstLine="709"/>
        <w:jc w:val="both"/>
        <w:rPr>
          <w:rFonts w:ascii="Times New Roman" w:eastAsia="Calibri" w:hAnsi="Times New Roman" w:cs="Times New Roman"/>
          <w:sz w:val="28"/>
          <w:szCs w:val="28"/>
        </w:rPr>
      </w:pPr>
      <w:bookmarkStart w:id="31" w:name="_Hlk107560180"/>
      <w:bookmarkEnd w:id="27"/>
    </w:p>
    <w:p w14:paraId="724B1165" w14:textId="3DE6651C" w:rsidR="00664822" w:rsidRPr="00664822" w:rsidRDefault="00664822" w:rsidP="00664822">
      <w:pPr>
        <w:tabs>
          <w:tab w:val="left" w:pos="1134"/>
        </w:tabs>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Иные законодательные, нормативные правовые акты и организационно-методические документы, взятые в справочно-правовых системах, таких как: Консультант+ и ГАРАНТ.</w:t>
      </w:r>
      <w:r w:rsidRPr="00664822">
        <w:rPr>
          <w:rFonts w:ascii="Times New Roman" w:eastAsia="Calibri" w:hAnsi="Times New Roman" w:cs="Times New Roman"/>
          <w:sz w:val="28"/>
          <w:szCs w:val="28"/>
        </w:rPr>
        <w:t xml:space="preserve"> </w:t>
      </w:r>
      <w:bookmarkEnd w:id="31"/>
    </w:p>
    <w:sectPr w:rsidR="00664822" w:rsidRPr="00664822" w:rsidSect="00FA71BD">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5C7B7" w14:textId="77777777" w:rsidR="00181523" w:rsidRDefault="00181523">
      <w:pPr>
        <w:spacing w:after="0" w:line="240" w:lineRule="auto"/>
      </w:pPr>
      <w:r>
        <w:separator/>
      </w:r>
    </w:p>
  </w:endnote>
  <w:endnote w:type="continuationSeparator" w:id="0">
    <w:p w14:paraId="558B9DFC" w14:textId="77777777" w:rsidR="00181523" w:rsidRDefault="00181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867">
    <w:altName w:val="Calibri"/>
    <w:charset w:val="CC"/>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526F3" w14:textId="77777777" w:rsidR="00181523" w:rsidRDefault="00181523">
      <w:pPr>
        <w:spacing w:after="0" w:line="240" w:lineRule="auto"/>
      </w:pPr>
      <w:r>
        <w:separator/>
      </w:r>
    </w:p>
  </w:footnote>
  <w:footnote w:type="continuationSeparator" w:id="0">
    <w:p w14:paraId="1D2F6C9F" w14:textId="77777777" w:rsidR="00181523" w:rsidRDefault="00181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9663736"/>
      <w:docPartObj>
        <w:docPartGallery w:val="Page Numbers (Top of Page)"/>
        <w:docPartUnique/>
      </w:docPartObj>
    </w:sdtPr>
    <w:sdtEndPr/>
    <w:sdtContent>
      <w:p w14:paraId="26DF4C42" w14:textId="66DA395F" w:rsidR="00551D41" w:rsidRDefault="00551D41">
        <w:pPr>
          <w:pStyle w:val="a4"/>
          <w:jc w:val="center"/>
        </w:pPr>
        <w:r>
          <w:fldChar w:fldCharType="begin"/>
        </w:r>
        <w:r>
          <w:instrText>PAGE   \* MERGEFORMAT</w:instrText>
        </w:r>
        <w:r>
          <w:fldChar w:fldCharType="separate"/>
        </w:r>
        <w:r>
          <w:t>2</w:t>
        </w:r>
        <w:r>
          <w:fldChar w:fldCharType="end"/>
        </w:r>
      </w:p>
    </w:sdtContent>
  </w:sdt>
  <w:p w14:paraId="6064D29B" w14:textId="77777777" w:rsidR="00551D41" w:rsidRDefault="00551D4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FE8DC" w14:textId="77777777" w:rsidR="005D4FD6" w:rsidRDefault="00181523" w:rsidP="00F75895">
    <w:pPr>
      <w:pStyle w:val="a4"/>
    </w:pPr>
  </w:p>
  <w:p w14:paraId="7B650E85" w14:textId="77777777" w:rsidR="005D4FD6" w:rsidRDefault="0018152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upperRoman"/>
      <w:lvlText w:val="%1."/>
      <w:lvlJc w:val="left"/>
      <w:pPr>
        <w:tabs>
          <w:tab w:val="num" w:pos="0"/>
        </w:tabs>
        <w:ind w:left="1080" w:hanging="72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487" w:hanging="108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545" w:hanging="144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603" w:hanging="1800"/>
      </w:pPr>
    </w:lvl>
    <w:lvl w:ilvl="8">
      <w:start w:val="1"/>
      <w:numFmt w:val="decimal"/>
      <w:lvlText w:val="%1.%2.%3.%4.%5.%6.%7.%8.%9."/>
      <w:lvlJc w:val="left"/>
      <w:pPr>
        <w:tabs>
          <w:tab w:val="num" w:pos="0"/>
        </w:tabs>
        <w:ind w:left="4952" w:hanging="1800"/>
      </w:pPr>
    </w:lvl>
  </w:abstractNum>
  <w:abstractNum w:abstractNumId="1" w15:restartNumberingAfterBreak="0">
    <w:nsid w:val="0F695D27"/>
    <w:multiLevelType w:val="hybridMultilevel"/>
    <w:tmpl w:val="F6FA601C"/>
    <w:lvl w:ilvl="0" w:tplc="1770A7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55D3DA4"/>
    <w:multiLevelType w:val="hybridMultilevel"/>
    <w:tmpl w:val="138E796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92605FE"/>
    <w:multiLevelType w:val="hybridMultilevel"/>
    <w:tmpl w:val="08A85082"/>
    <w:lvl w:ilvl="0" w:tplc="4FA4A82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FA004BD"/>
    <w:multiLevelType w:val="hybridMultilevel"/>
    <w:tmpl w:val="DAB28C6A"/>
    <w:lvl w:ilvl="0" w:tplc="4FA4A8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370334E"/>
    <w:multiLevelType w:val="hybridMultilevel"/>
    <w:tmpl w:val="C4CA0E14"/>
    <w:lvl w:ilvl="0" w:tplc="4FA4A8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1816EAA"/>
    <w:multiLevelType w:val="hybridMultilevel"/>
    <w:tmpl w:val="214A6A62"/>
    <w:lvl w:ilvl="0" w:tplc="1A2673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27330F4"/>
    <w:multiLevelType w:val="hybridMultilevel"/>
    <w:tmpl w:val="58D8E0C8"/>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C582980"/>
    <w:multiLevelType w:val="hybridMultilevel"/>
    <w:tmpl w:val="84AC4048"/>
    <w:lvl w:ilvl="0" w:tplc="4FA4A8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ACB018D"/>
    <w:multiLevelType w:val="hybridMultilevel"/>
    <w:tmpl w:val="4860F9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B1C31ED"/>
    <w:multiLevelType w:val="hybridMultilevel"/>
    <w:tmpl w:val="2154D62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E856F7E"/>
    <w:multiLevelType w:val="hybridMultilevel"/>
    <w:tmpl w:val="F71213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372630B"/>
    <w:multiLevelType w:val="hybridMultilevel"/>
    <w:tmpl w:val="B01CD82A"/>
    <w:lvl w:ilvl="0" w:tplc="6714D814">
      <w:start w:val="1"/>
      <w:numFmt w:val="decimal"/>
      <w:lvlText w:val="%1."/>
      <w:lvlJc w:val="left"/>
      <w:pPr>
        <w:ind w:left="720" w:hanging="360"/>
      </w:pPr>
    </w:lvl>
    <w:lvl w:ilvl="1" w:tplc="32368EE0">
      <w:start w:val="1"/>
      <w:numFmt w:val="lowerLetter"/>
      <w:lvlText w:val="%2."/>
      <w:lvlJc w:val="left"/>
      <w:pPr>
        <w:ind w:left="1440" w:hanging="360"/>
      </w:pPr>
    </w:lvl>
    <w:lvl w:ilvl="2" w:tplc="8EC483D2">
      <w:start w:val="1"/>
      <w:numFmt w:val="lowerRoman"/>
      <w:lvlText w:val="%3."/>
      <w:lvlJc w:val="right"/>
      <w:pPr>
        <w:ind w:left="2160" w:hanging="180"/>
      </w:pPr>
    </w:lvl>
    <w:lvl w:ilvl="3" w:tplc="B406C144">
      <w:start w:val="1"/>
      <w:numFmt w:val="decimal"/>
      <w:lvlText w:val="%4."/>
      <w:lvlJc w:val="left"/>
      <w:pPr>
        <w:ind w:left="2880" w:hanging="360"/>
      </w:pPr>
    </w:lvl>
    <w:lvl w:ilvl="4" w:tplc="E056FBEC">
      <w:start w:val="1"/>
      <w:numFmt w:val="lowerLetter"/>
      <w:lvlText w:val="%5."/>
      <w:lvlJc w:val="left"/>
      <w:pPr>
        <w:ind w:left="3600" w:hanging="360"/>
      </w:pPr>
    </w:lvl>
    <w:lvl w:ilvl="5" w:tplc="3E7EB48E">
      <w:start w:val="1"/>
      <w:numFmt w:val="lowerRoman"/>
      <w:lvlText w:val="%6."/>
      <w:lvlJc w:val="right"/>
      <w:pPr>
        <w:ind w:left="4320" w:hanging="180"/>
      </w:pPr>
    </w:lvl>
    <w:lvl w:ilvl="6" w:tplc="4558A1C4">
      <w:start w:val="1"/>
      <w:numFmt w:val="decimal"/>
      <w:lvlText w:val="%7."/>
      <w:lvlJc w:val="left"/>
      <w:pPr>
        <w:ind w:left="5040" w:hanging="360"/>
      </w:pPr>
    </w:lvl>
    <w:lvl w:ilvl="7" w:tplc="70BECC5C">
      <w:start w:val="1"/>
      <w:numFmt w:val="lowerLetter"/>
      <w:lvlText w:val="%8."/>
      <w:lvlJc w:val="left"/>
      <w:pPr>
        <w:ind w:left="5760" w:hanging="360"/>
      </w:pPr>
    </w:lvl>
    <w:lvl w:ilvl="8" w:tplc="8AB02AC6">
      <w:start w:val="1"/>
      <w:numFmt w:val="lowerRoman"/>
      <w:lvlText w:val="%9."/>
      <w:lvlJc w:val="right"/>
      <w:pPr>
        <w:ind w:left="6480" w:hanging="180"/>
      </w:pPr>
    </w:lvl>
  </w:abstractNum>
  <w:abstractNum w:abstractNumId="13" w15:restartNumberingAfterBreak="0">
    <w:nsid w:val="6B0973AC"/>
    <w:multiLevelType w:val="hybridMultilevel"/>
    <w:tmpl w:val="60E6C266"/>
    <w:lvl w:ilvl="0" w:tplc="84E6E1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
  </w:num>
  <w:num w:numId="3">
    <w:abstractNumId w:val="11"/>
  </w:num>
  <w:num w:numId="4">
    <w:abstractNumId w:val="0"/>
  </w:num>
  <w:num w:numId="5">
    <w:abstractNumId w:val="9"/>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0"/>
  </w:num>
  <w:num w:numId="9">
    <w:abstractNumId w:val="3"/>
  </w:num>
  <w:num w:numId="10">
    <w:abstractNumId w:val="8"/>
  </w:num>
  <w:num w:numId="11">
    <w:abstractNumId w:val="4"/>
  </w:num>
  <w:num w:numId="12">
    <w:abstractNumId w:val="5"/>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42"/>
    <w:rsid w:val="00005A1F"/>
    <w:rsid w:val="00012008"/>
    <w:rsid w:val="00012EBC"/>
    <w:rsid w:val="000137FA"/>
    <w:rsid w:val="00016598"/>
    <w:rsid w:val="00016E13"/>
    <w:rsid w:val="0002491B"/>
    <w:rsid w:val="00032A42"/>
    <w:rsid w:val="00035359"/>
    <w:rsid w:val="0003713D"/>
    <w:rsid w:val="00046DF5"/>
    <w:rsid w:val="00052629"/>
    <w:rsid w:val="00066044"/>
    <w:rsid w:val="000730E0"/>
    <w:rsid w:val="00073931"/>
    <w:rsid w:val="00074399"/>
    <w:rsid w:val="000810BC"/>
    <w:rsid w:val="00081E47"/>
    <w:rsid w:val="00082630"/>
    <w:rsid w:val="0008321A"/>
    <w:rsid w:val="00085885"/>
    <w:rsid w:val="000A1709"/>
    <w:rsid w:val="000A4550"/>
    <w:rsid w:val="000A6DF3"/>
    <w:rsid w:val="000B4F4B"/>
    <w:rsid w:val="000B6CFB"/>
    <w:rsid w:val="000C035D"/>
    <w:rsid w:val="000C5671"/>
    <w:rsid w:val="000D34C3"/>
    <w:rsid w:val="000D4C96"/>
    <w:rsid w:val="000D6BEB"/>
    <w:rsid w:val="000D7271"/>
    <w:rsid w:val="000E0291"/>
    <w:rsid w:val="000E2AD4"/>
    <w:rsid w:val="000E577F"/>
    <w:rsid w:val="000E6573"/>
    <w:rsid w:val="00100DF3"/>
    <w:rsid w:val="00102EEC"/>
    <w:rsid w:val="001141CE"/>
    <w:rsid w:val="0011479D"/>
    <w:rsid w:val="001216F9"/>
    <w:rsid w:val="001320C3"/>
    <w:rsid w:val="00135C89"/>
    <w:rsid w:val="00143997"/>
    <w:rsid w:val="001514CB"/>
    <w:rsid w:val="00153891"/>
    <w:rsid w:val="0016112D"/>
    <w:rsid w:val="001636DA"/>
    <w:rsid w:val="00166BD8"/>
    <w:rsid w:val="0017347E"/>
    <w:rsid w:val="0018004E"/>
    <w:rsid w:val="00181523"/>
    <w:rsid w:val="00182544"/>
    <w:rsid w:val="00184335"/>
    <w:rsid w:val="0019322B"/>
    <w:rsid w:val="00196C13"/>
    <w:rsid w:val="001A0780"/>
    <w:rsid w:val="001A21E8"/>
    <w:rsid w:val="001A224C"/>
    <w:rsid w:val="001A6268"/>
    <w:rsid w:val="001B5575"/>
    <w:rsid w:val="001B5769"/>
    <w:rsid w:val="001B5DB1"/>
    <w:rsid w:val="001B5F43"/>
    <w:rsid w:val="001C5BAB"/>
    <w:rsid w:val="001C6191"/>
    <w:rsid w:val="001C78EF"/>
    <w:rsid w:val="001D2681"/>
    <w:rsid w:val="001D3816"/>
    <w:rsid w:val="001E6A01"/>
    <w:rsid w:val="001F0BF7"/>
    <w:rsid w:val="001F761A"/>
    <w:rsid w:val="001F7B87"/>
    <w:rsid w:val="00200027"/>
    <w:rsid w:val="002014B2"/>
    <w:rsid w:val="00203411"/>
    <w:rsid w:val="00203B40"/>
    <w:rsid w:val="0020771E"/>
    <w:rsid w:val="00215141"/>
    <w:rsid w:val="002159D0"/>
    <w:rsid w:val="00220792"/>
    <w:rsid w:val="00222884"/>
    <w:rsid w:val="00223CBE"/>
    <w:rsid w:val="002314E8"/>
    <w:rsid w:val="00244C82"/>
    <w:rsid w:val="00244EC0"/>
    <w:rsid w:val="002614FE"/>
    <w:rsid w:val="00261E0A"/>
    <w:rsid w:val="00266174"/>
    <w:rsid w:val="00274C6A"/>
    <w:rsid w:val="00276D0C"/>
    <w:rsid w:val="00283019"/>
    <w:rsid w:val="00292E13"/>
    <w:rsid w:val="002938DE"/>
    <w:rsid w:val="002A22F7"/>
    <w:rsid w:val="002A6A8E"/>
    <w:rsid w:val="002C171F"/>
    <w:rsid w:val="002D0627"/>
    <w:rsid w:val="002D3597"/>
    <w:rsid w:val="002D52D9"/>
    <w:rsid w:val="002E29C3"/>
    <w:rsid w:val="002E3B56"/>
    <w:rsid w:val="002F234F"/>
    <w:rsid w:val="002F47D9"/>
    <w:rsid w:val="002F5C98"/>
    <w:rsid w:val="003014B9"/>
    <w:rsid w:val="00302CCE"/>
    <w:rsid w:val="00306CE7"/>
    <w:rsid w:val="0032024A"/>
    <w:rsid w:val="00330AB6"/>
    <w:rsid w:val="00330C3B"/>
    <w:rsid w:val="003375AB"/>
    <w:rsid w:val="0034410D"/>
    <w:rsid w:val="00345DFB"/>
    <w:rsid w:val="003511FC"/>
    <w:rsid w:val="0036013D"/>
    <w:rsid w:val="00362864"/>
    <w:rsid w:val="00364E8C"/>
    <w:rsid w:val="00366EE5"/>
    <w:rsid w:val="003933EE"/>
    <w:rsid w:val="003959BD"/>
    <w:rsid w:val="00397634"/>
    <w:rsid w:val="00397DF9"/>
    <w:rsid w:val="003A2909"/>
    <w:rsid w:val="003B48B7"/>
    <w:rsid w:val="003B5334"/>
    <w:rsid w:val="003B6851"/>
    <w:rsid w:val="003B7871"/>
    <w:rsid w:val="003C3853"/>
    <w:rsid w:val="003C483B"/>
    <w:rsid w:val="003D0CDB"/>
    <w:rsid w:val="003D25C1"/>
    <w:rsid w:val="003E6836"/>
    <w:rsid w:val="003F2952"/>
    <w:rsid w:val="003F6089"/>
    <w:rsid w:val="003F6542"/>
    <w:rsid w:val="0040243D"/>
    <w:rsid w:val="00412244"/>
    <w:rsid w:val="004155C0"/>
    <w:rsid w:val="00416406"/>
    <w:rsid w:val="00416EF5"/>
    <w:rsid w:val="0043450C"/>
    <w:rsid w:val="00445569"/>
    <w:rsid w:val="00445CB1"/>
    <w:rsid w:val="004555A7"/>
    <w:rsid w:val="00460333"/>
    <w:rsid w:val="004625EF"/>
    <w:rsid w:val="00462DAE"/>
    <w:rsid w:val="00464A51"/>
    <w:rsid w:val="004703E5"/>
    <w:rsid w:val="004805F4"/>
    <w:rsid w:val="0049516A"/>
    <w:rsid w:val="004A12C1"/>
    <w:rsid w:val="004A7F5D"/>
    <w:rsid w:val="004B18DD"/>
    <w:rsid w:val="004B3A1B"/>
    <w:rsid w:val="004B440F"/>
    <w:rsid w:val="004B6201"/>
    <w:rsid w:val="004D024E"/>
    <w:rsid w:val="004E3A6C"/>
    <w:rsid w:val="004E5B7C"/>
    <w:rsid w:val="004E6D3F"/>
    <w:rsid w:val="004E7E80"/>
    <w:rsid w:val="004F08A1"/>
    <w:rsid w:val="004F73A8"/>
    <w:rsid w:val="00500953"/>
    <w:rsid w:val="005013D1"/>
    <w:rsid w:val="005017B3"/>
    <w:rsid w:val="005039BB"/>
    <w:rsid w:val="00506900"/>
    <w:rsid w:val="005077E8"/>
    <w:rsid w:val="00511347"/>
    <w:rsid w:val="00511C9C"/>
    <w:rsid w:val="0051261E"/>
    <w:rsid w:val="005168D0"/>
    <w:rsid w:val="005212A4"/>
    <w:rsid w:val="00527605"/>
    <w:rsid w:val="00527E25"/>
    <w:rsid w:val="005371C4"/>
    <w:rsid w:val="0054644C"/>
    <w:rsid w:val="00551D41"/>
    <w:rsid w:val="00552A78"/>
    <w:rsid w:val="0055308B"/>
    <w:rsid w:val="00556A74"/>
    <w:rsid w:val="00557FD3"/>
    <w:rsid w:val="00597445"/>
    <w:rsid w:val="005A0A76"/>
    <w:rsid w:val="005A4E96"/>
    <w:rsid w:val="005B0A33"/>
    <w:rsid w:val="005E4DDC"/>
    <w:rsid w:val="005F1716"/>
    <w:rsid w:val="005F4E45"/>
    <w:rsid w:val="00610977"/>
    <w:rsid w:val="00620C0E"/>
    <w:rsid w:val="00624B95"/>
    <w:rsid w:val="006319BC"/>
    <w:rsid w:val="0063288C"/>
    <w:rsid w:val="006339A8"/>
    <w:rsid w:val="006364E0"/>
    <w:rsid w:val="00637AE4"/>
    <w:rsid w:val="006456E5"/>
    <w:rsid w:val="006517FC"/>
    <w:rsid w:val="0065228A"/>
    <w:rsid w:val="00664822"/>
    <w:rsid w:val="00667A07"/>
    <w:rsid w:val="0067314A"/>
    <w:rsid w:val="00683A88"/>
    <w:rsid w:val="00685812"/>
    <w:rsid w:val="00685B6F"/>
    <w:rsid w:val="006866E0"/>
    <w:rsid w:val="0069020C"/>
    <w:rsid w:val="0069429A"/>
    <w:rsid w:val="00695735"/>
    <w:rsid w:val="006A1AFE"/>
    <w:rsid w:val="006A283C"/>
    <w:rsid w:val="006A79F6"/>
    <w:rsid w:val="006C16FF"/>
    <w:rsid w:val="006C2EF4"/>
    <w:rsid w:val="006C6904"/>
    <w:rsid w:val="006C7887"/>
    <w:rsid w:val="006D045B"/>
    <w:rsid w:val="006D107E"/>
    <w:rsid w:val="006E4CEF"/>
    <w:rsid w:val="006E6427"/>
    <w:rsid w:val="006E69F0"/>
    <w:rsid w:val="00705204"/>
    <w:rsid w:val="007109E1"/>
    <w:rsid w:val="007163FE"/>
    <w:rsid w:val="00726EA4"/>
    <w:rsid w:val="0073375B"/>
    <w:rsid w:val="0073776D"/>
    <w:rsid w:val="0074010E"/>
    <w:rsid w:val="007426BD"/>
    <w:rsid w:val="00746D6F"/>
    <w:rsid w:val="00747DFE"/>
    <w:rsid w:val="007543E7"/>
    <w:rsid w:val="0076290B"/>
    <w:rsid w:val="00781804"/>
    <w:rsid w:val="0078315F"/>
    <w:rsid w:val="00791BED"/>
    <w:rsid w:val="007A3930"/>
    <w:rsid w:val="007B0316"/>
    <w:rsid w:val="007B5267"/>
    <w:rsid w:val="007B6C52"/>
    <w:rsid w:val="007C2076"/>
    <w:rsid w:val="007D084A"/>
    <w:rsid w:val="007D0AD7"/>
    <w:rsid w:val="007D15E4"/>
    <w:rsid w:val="007D1B1A"/>
    <w:rsid w:val="007D2793"/>
    <w:rsid w:val="007D2851"/>
    <w:rsid w:val="007D3D26"/>
    <w:rsid w:val="007E196E"/>
    <w:rsid w:val="00801043"/>
    <w:rsid w:val="008028A9"/>
    <w:rsid w:val="00803A47"/>
    <w:rsid w:val="008048C5"/>
    <w:rsid w:val="0081508A"/>
    <w:rsid w:val="00825573"/>
    <w:rsid w:val="00827A56"/>
    <w:rsid w:val="008333B5"/>
    <w:rsid w:val="00835791"/>
    <w:rsid w:val="00841CDC"/>
    <w:rsid w:val="0084490C"/>
    <w:rsid w:val="00845BF4"/>
    <w:rsid w:val="00847995"/>
    <w:rsid w:val="00855FBF"/>
    <w:rsid w:val="00863902"/>
    <w:rsid w:val="008744BE"/>
    <w:rsid w:val="00881BD7"/>
    <w:rsid w:val="00881DF5"/>
    <w:rsid w:val="00884C52"/>
    <w:rsid w:val="008870CF"/>
    <w:rsid w:val="008A174C"/>
    <w:rsid w:val="008A3E6B"/>
    <w:rsid w:val="008B1333"/>
    <w:rsid w:val="008B2F6F"/>
    <w:rsid w:val="008B4C1B"/>
    <w:rsid w:val="008E01E3"/>
    <w:rsid w:val="008E10FB"/>
    <w:rsid w:val="008F40B8"/>
    <w:rsid w:val="008F40D4"/>
    <w:rsid w:val="008F7FB3"/>
    <w:rsid w:val="009132B2"/>
    <w:rsid w:val="0091782C"/>
    <w:rsid w:val="00920ED5"/>
    <w:rsid w:val="009216A8"/>
    <w:rsid w:val="00922442"/>
    <w:rsid w:val="009307B1"/>
    <w:rsid w:val="009308A1"/>
    <w:rsid w:val="00932D23"/>
    <w:rsid w:val="00936EBF"/>
    <w:rsid w:val="009439F0"/>
    <w:rsid w:val="00943C8E"/>
    <w:rsid w:val="0094459A"/>
    <w:rsid w:val="00947F49"/>
    <w:rsid w:val="009508B7"/>
    <w:rsid w:val="00964EA6"/>
    <w:rsid w:val="0097481E"/>
    <w:rsid w:val="009760DA"/>
    <w:rsid w:val="009811D2"/>
    <w:rsid w:val="009A4A29"/>
    <w:rsid w:val="009A7555"/>
    <w:rsid w:val="009C2628"/>
    <w:rsid w:val="009C2F40"/>
    <w:rsid w:val="009C661B"/>
    <w:rsid w:val="009D11AA"/>
    <w:rsid w:val="009D2058"/>
    <w:rsid w:val="009D672C"/>
    <w:rsid w:val="009D7365"/>
    <w:rsid w:val="009E04C3"/>
    <w:rsid w:val="009E1C49"/>
    <w:rsid w:val="009F02E9"/>
    <w:rsid w:val="009F1E37"/>
    <w:rsid w:val="009F3B7F"/>
    <w:rsid w:val="009F3D81"/>
    <w:rsid w:val="009F7AFF"/>
    <w:rsid w:val="00A03BE6"/>
    <w:rsid w:val="00A07191"/>
    <w:rsid w:val="00A07BBE"/>
    <w:rsid w:val="00A111DB"/>
    <w:rsid w:val="00A216C4"/>
    <w:rsid w:val="00A23EF9"/>
    <w:rsid w:val="00A2537A"/>
    <w:rsid w:val="00A30E49"/>
    <w:rsid w:val="00A405BF"/>
    <w:rsid w:val="00A45C13"/>
    <w:rsid w:val="00A5059F"/>
    <w:rsid w:val="00A63A7A"/>
    <w:rsid w:val="00A72496"/>
    <w:rsid w:val="00A7284C"/>
    <w:rsid w:val="00A77ACD"/>
    <w:rsid w:val="00A77AD2"/>
    <w:rsid w:val="00A84042"/>
    <w:rsid w:val="00A874D6"/>
    <w:rsid w:val="00A946A7"/>
    <w:rsid w:val="00A958EF"/>
    <w:rsid w:val="00AA63E0"/>
    <w:rsid w:val="00AC107F"/>
    <w:rsid w:val="00AC422E"/>
    <w:rsid w:val="00AC462B"/>
    <w:rsid w:val="00AC7208"/>
    <w:rsid w:val="00AD59CB"/>
    <w:rsid w:val="00AE34CC"/>
    <w:rsid w:val="00AE6EAC"/>
    <w:rsid w:val="00AF050C"/>
    <w:rsid w:val="00AF4A07"/>
    <w:rsid w:val="00AF5342"/>
    <w:rsid w:val="00AF5689"/>
    <w:rsid w:val="00B03DE6"/>
    <w:rsid w:val="00B1332C"/>
    <w:rsid w:val="00B134CE"/>
    <w:rsid w:val="00B15A10"/>
    <w:rsid w:val="00B21381"/>
    <w:rsid w:val="00B225E8"/>
    <w:rsid w:val="00B3086A"/>
    <w:rsid w:val="00B33F8A"/>
    <w:rsid w:val="00B3744F"/>
    <w:rsid w:val="00B45447"/>
    <w:rsid w:val="00B527A8"/>
    <w:rsid w:val="00B57E08"/>
    <w:rsid w:val="00B63CC3"/>
    <w:rsid w:val="00B643BF"/>
    <w:rsid w:val="00B666DE"/>
    <w:rsid w:val="00B72179"/>
    <w:rsid w:val="00B77142"/>
    <w:rsid w:val="00B84EA6"/>
    <w:rsid w:val="00B87836"/>
    <w:rsid w:val="00B90A4C"/>
    <w:rsid w:val="00B96311"/>
    <w:rsid w:val="00B96752"/>
    <w:rsid w:val="00BA1CAB"/>
    <w:rsid w:val="00BA6D46"/>
    <w:rsid w:val="00BB2E2C"/>
    <w:rsid w:val="00BB3423"/>
    <w:rsid w:val="00BC1776"/>
    <w:rsid w:val="00BD309E"/>
    <w:rsid w:val="00BD467F"/>
    <w:rsid w:val="00BD5583"/>
    <w:rsid w:val="00BE541D"/>
    <w:rsid w:val="00BE65CF"/>
    <w:rsid w:val="00BF06E9"/>
    <w:rsid w:val="00BF0DFB"/>
    <w:rsid w:val="00BF53CB"/>
    <w:rsid w:val="00BF62C8"/>
    <w:rsid w:val="00BF7B54"/>
    <w:rsid w:val="00C008C3"/>
    <w:rsid w:val="00C03C5F"/>
    <w:rsid w:val="00C07A3E"/>
    <w:rsid w:val="00C106A2"/>
    <w:rsid w:val="00C361C6"/>
    <w:rsid w:val="00C43DB6"/>
    <w:rsid w:val="00C51C71"/>
    <w:rsid w:val="00C61D30"/>
    <w:rsid w:val="00C644A7"/>
    <w:rsid w:val="00C65A36"/>
    <w:rsid w:val="00C726C6"/>
    <w:rsid w:val="00C81893"/>
    <w:rsid w:val="00C84A8D"/>
    <w:rsid w:val="00C9191F"/>
    <w:rsid w:val="00CA3C36"/>
    <w:rsid w:val="00CA5D1F"/>
    <w:rsid w:val="00CB083F"/>
    <w:rsid w:val="00CB0B92"/>
    <w:rsid w:val="00CC39BF"/>
    <w:rsid w:val="00CC78C4"/>
    <w:rsid w:val="00CD3B94"/>
    <w:rsid w:val="00CD58E0"/>
    <w:rsid w:val="00CD6F21"/>
    <w:rsid w:val="00CE3262"/>
    <w:rsid w:val="00CF1FBD"/>
    <w:rsid w:val="00CF29B3"/>
    <w:rsid w:val="00CF5169"/>
    <w:rsid w:val="00CF6193"/>
    <w:rsid w:val="00D0349D"/>
    <w:rsid w:val="00D048C0"/>
    <w:rsid w:val="00D10019"/>
    <w:rsid w:val="00D13A1B"/>
    <w:rsid w:val="00D153A9"/>
    <w:rsid w:val="00D17F43"/>
    <w:rsid w:val="00D31E66"/>
    <w:rsid w:val="00D55E06"/>
    <w:rsid w:val="00D6053C"/>
    <w:rsid w:val="00D722CE"/>
    <w:rsid w:val="00D76EDB"/>
    <w:rsid w:val="00D77F81"/>
    <w:rsid w:val="00D85845"/>
    <w:rsid w:val="00D92635"/>
    <w:rsid w:val="00D963EB"/>
    <w:rsid w:val="00DA6B1D"/>
    <w:rsid w:val="00DA7815"/>
    <w:rsid w:val="00DB06BE"/>
    <w:rsid w:val="00DB40B2"/>
    <w:rsid w:val="00DC4EBB"/>
    <w:rsid w:val="00DD0427"/>
    <w:rsid w:val="00DD67A3"/>
    <w:rsid w:val="00DE1DCA"/>
    <w:rsid w:val="00DF4AA3"/>
    <w:rsid w:val="00E1445E"/>
    <w:rsid w:val="00E15148"/>
    <w:rsid w:val="00E15376"/>
    <w:rsid w:val="00E22098"/>
    <w:rsid w:val="00E22EBF"/>
    <w:rsid w:val="00E356C4"/>
    <w:rsid w:val="00E35FD5"/>
    <w:rsid w:val="00E36D31"/>
    <w:rsid w:val="00E442BB"/>
    <w:rsid w:val="00E44332"/>
    <w:rsid w:val="00E46807"/>
    <w:rsid w:val="00E519AA"/>
    <w:rsid w:val="00E52FBA"/>
    <w:rsid w:val="00E5729F"/>
    <w:rsid w:val="00E57B9D"/>
    <w:rsid w:val="00E7110A"/>
    <w:rsid w:val="00E73BF9"/>
    <w:rsid w:val="00E73DCB"/>
    <w:rsid w:val="00E82D42"/>
    <w:rsid w:val="00E8615D"/>
    <w:rsid w:val="00E87B83"/>
    <w:rsid w:val="00EC06CF"/>
    <w:rsid w:val="00ED1F0E"/>
    <w:rsid w:val="00ED7E74"/>
    <w:rsid w:val="00F01D87"/>
    <w:rsid w:val="00F11B18"/>
    <w:rsid w:val="00F12C76"/>
    <w:rsid w:val="00F14DA5"/>
    <w:rsid w:val="00F3266F"/>
    <w:rsid w:val="00F45186"/>
    <w:rsid w:val="00F45BF9"/>
    <w:rsid w:val="00F52795"/>
    <w:rsid w:val="00F5361E"/>
    <w:rsid w:val="00F54503"/>
    <w:rsid w:val="00F62679"/>
    <w:rsid w:val="00F75AEA"/>
    <w:rsid w:val="00F76ED7"/>
    <w:rsid w:val="00F92247"/>
    <w:rsid w:val="00FA348C"/>
    <w:rsid w:val="00FA71BD"/>
    <w:rsid w:val="00FB286E"/>
    <w:rsid w:val="00FB2C27"/>
    <w:rsid w:val="00FB4DFE"/>
    <w:rsid w:val="00FB6CD2"/>
    <w:rsid w:val="00FC1DFC"/>
    <w:rsid w:val="00FD04EF"/>
    <w:rsid w:val="00FD0D66"/>
    <w:rsid w:val="00FD2502"/>
    <w:rsid w:val="00FD3F2B"/>
    <w:rsid w:val="00FF016E"/>
    <w:rsid w:val="00FF207D"/>
    <w:rsid w:val="00FF64C7"/>
    <w:rsid w:val="00FF7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7A6C"/>
  <w15:chartTrackingRefBased/>
  <w15:docId w15:val="{8332144D-F68A-4DE8-948E-21141ED1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59BD"/>
  </w:style>
  <w:style w:type="paragraph" w:styleId="1">
    <w:name w:val="heading 1"/>
    <w:basedOn w:val="a"/>
    <w:next w:val="a0"/>
    <w:link w:val="10"/>
    <w:qFormat/>
    <w:rsid w:val="00CC78C4"/>
    <w:pPr>
      <w:numPr>
        <w:numId w:val="1"/>
      </w:numPr>
      <w:suppressAutoHyphens/>
      <w:spacing w:before="75" w:after="0" w:line="100" w:lineRule="atLeast"/>
      <w:ind w:left="112" w:hanging="421"/>
      <w:outlineLvl w:val="0"/>
    </w:pPr>
    <w:rPr>
      <w:rFonts w:ascii="Times New Roman" w:eastAsia="Times New Roman" w:hAnsi="Times New Roman" w:cs="Times New Roman"/>
      <w:b/>
      <w:bCs/>
      <w:sz w:val="24"/>
      <w:szCs w:val="24"/>
      <w:lang w:eastAsia="ar-SA"/>
    </w:rPr>
  </w:style>
  <w:style w:type="paragraph" w:styleId="2">
    <w:name w:val="heading 2"/>
    <w:basedOn w:val="a"/>
    <w:next w:val="a"/>
    <w:link w:val="20"/>
    <w:uiPriority w:val="9"/>
    <w:semiHidden/>
    <w:unhideWhenUsed/>
    <w:qFormat/>
    <w:rsid w:val="001A07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959BD"/>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3959BD"/>
  </w:style>
  <w:style w:type="table" w:styleId="a6">
    <w:name w:val="Table Grid"/>
    <w:basedOn w:val="a2"/>
    <w:uiPriority w:val="39"/>
    <w:rsid w:val="00395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959BD"/>
    <w:pPr>
      <w:ind w:left="720"/>
      <w:contextualSpacing/>
    </w:pPr>
  </w:style>
  <w:style w:type="character" w:customStyle="1" w:styleId="10">
    <w:name w:val="Заголовок 1 Знак"/>
    <w:basedOn w:val="a1"/>
    <w:link w:val="1"/>
    <w:rsid w:val="00CC78C4"/>
    <w:rPr>
      <w:rFonts w:ascii="Times New Roman" w:eastAsia="Times New Roman" w:hAnsi="Times New Roman" w:cs="Times New Roman"/>
      <w:b/>
      <w:bCs/>
      <w:sz w:val="24"/>
      <w:szCs w:val="24"/>
      <w:lang w:eastAsia="ar-SA"/>
    </w:rPr>
  </w:style>
  <w:style w:type="paragraph" w:styleId="a0">
    <w:name w:val="Body Text"/>
    <w:basedOn w:val="a"/>
    <w:link w:val="a8"/>
    <w:rsid w:val="00CC78C4"/>
    <w:pPr>
      <w:suppressAutoHyphens/>
      <w:spacing w:after="120" w:line="276" w:lineRule="auto"/>
    </w:pPr>
    <w:rPr>
      <w:rFonts w:ascii="Calibri" w:eastAsia="Lucida Sans Unicode" w:hAnsi="Calibri" w:cs="font867"/>
      <w:lang w:eastAsia="ar-SA"/>
    </w:rPr>
  </w:style>
  <w:style w:type="character" w:customStyle="1" w:styleId="a8">
    <w:name w:val="Основной текст Знак"/>
    <w:basedOn w:val="a1"/>
    <w:link w:val="a0"/>
    <w:rsid w:val="00CC78C4"/>
    <w:rPr>
      <w:rFonts w:ascii="Calibri" w:eastAsia="Lucida Sans Unicode" w:hAnsi="Calibri" w:cs="font867"/>
      <w:lang w:eastAsia="ar-SA"/>
    </w:rPr>
  </w:style>
  <w:style w:type="paragraph" w:customStyle="1" w:styleId="11">
    <w:name w:val="Абзац списка1"/>
    <w:basedOn w:val="a"/>
    <w:rsid w:val="00CC78C4"/>
    <w:pPr>
      <w:suppressAutoHyphens/>
      <w:spacing w:after="200" w:line="276" w:lineRule="auto"/>
      <w:ind w:left="720"/>
    </w:pPr>
    <w:rPr>
      <w:rFonts w:ascii="Calibri" w:eastAsia="Lucida Sans Unicode" w:hAnsi="Calibri" w:cs="font867"/>
      <w:lang w:eastAsia="ar-SA"/>
    </w:rPr>
  </w:style>
  <w:style w:type="paragraph" w:customStyle="1" w:styleId="TableParagraph">
    <w:name w:val="Table Paragraph"/>
    <w:basedOn w:val="a"/>
    <w:rsid w:val="00CC78C4"/>
    <w:pPr>
      <w:suppressAutoHyphens/>
      <w:spacing w:after="0" w:line="100" w:lineRule="atLeast"/>
    </w:pPr>
    <w:rPr>
      <w:rFonts w:ascii="Times New Roman" w:eastAsia="Times New Roman" w:hAnsi="Times New Roman" w:cs="Times New Roman"/>
      <w:lang w:eastAsia="ar-SA"/>
    </w:rPr>
  </w:style>
  <w:style w:type="character" w:customStyle="1" w:styleId="20">
    <w:name w:val="Заголовок 2 Знак"/>
    <w:basedOn w:val="a1"/>
    <w:link w:val="2"/>
    <w:uiPriority w:val="9"/>
    <w:semiHidden/>
    <w:rsid w:val="001A0780"/>
    <w:rPr>
      <w:rFonts w:asciiTheme="majorHAnsi" w:eastAsiaTheme="majorEastAsia" w:hAnsiTheme="majorHAnsi" w:cstheme="majorBidi"/>
      <w:color w:val="2E74B5" w:themeColor="accent1" w:themeShade="BF"/>
      <w:sz w:val="26"/>
      <w:szCs w:val="26"/>
    </w:rPr>
  </w:style>
  <w:style w:type="character" w:styleId="a9">
    <w:name w:val="Hyperlink"/>
    <w:basedOn w:val="a1"/>
    <w:uiPriority w:val="99"/>
    <w:unhideWhenUsed/>
    <w:rsid w:val="00D6053C"/>
    <w:rPr>
      <w:color w:val="0563C1" w:themeColor="hyperlink"/>
      <w:u w:val="single"/>
    </w:rPr>
  </w:style>
  <w:style w:type="character" w:styleId="aa">
    <w:name w:val="Unresolved Mention"/>
    <w:basedOn w:val="a1"/>
    <w:uiPriority w:val="99"/>
    <w:semiHidden/>
    <w:unhideWhenUsed/>
    <w:rsid w:val="00D6053C"/>
    <w:rPr>
      <w:color w:val="605E5C"/>
      <w:shd w:val="clear" w:color="auto" w:fill="E1DFDD"/>
    </w:rPr>
  </w:style>
  <w:style w:type="table" w:customStyle="1" w:styleId="12">
    <w:name w:val="Сетка таблицы1"/>
    <w:basedOn w:val="a2"/>
    <w:uiPriority w:val="59"/>
    <w:rsid w:val="00FA71BD"/>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footer"/>
    <w:basedOn w:val="a"/>
    <w:link w:val="ac"/>
    <w:uiPriority w:val="99"/>
    <w:unhideWhenUsed/>
    <w:rsid w:val="00551D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551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026445">
      <w:bodyDiv w:val="1"/>
      <w:marLeft w:val="0"/>
      <w:marRight w:val="0"/>
      <w:marTop w:val="0"/>
      <w:marBottom w:val="0"/>
      <w:divBdr>
        <w:top w:val="none" w:sz="0" w:space="0" w:color="auto"/>
        <w:left w:val="none" w:sz="0" w:space="0" w:color="auto"/>
        <w:bottom w:val="none" w:sz="0" w:space="0" w:color="auto"/>
        <w:right w:val="none" w:sz="0" w:space="0" w:color="auto"/>
      </w:divBdr>
    </w:div>
    <w:div w:id="1233543025">
      <w:bodyDiv w:val="1"/>
      <w:marLeft w:val="0"/>
      <w:marRight w:val="0"/>
      <w:marTop w:val="0"/>
      <w:marBottom w:val="0"/>
      <w:divBdr>
        <w:top w:val="none" w:sz="0" w:space="0" w:color="auto"/>
        <w:left w:val="none" w:sz="0" w:space="0" w:color="auto"/>
        <w:bottom w:val="none" w:sz="0" w:space="0" w:color="auto"/>
        <w:right w:val="none" w:sz="0" w:space="0" w:color="auto"/>
      </w:divBdr>
    </w:div>
    <w:div w:id="170829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D9481-A13A-4299-9B41-0816E06C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16</Pages>
  <Words>4990</Words>
  <Characters>28449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User</cp:lastModifiedBy>
  <cp:revision>44</cp:revision>
  <cp:lastPrinted>2022-06-30T10:36:00Z</cp:lastPrinted>
  <dcterms:created xsi:type="dcterms:W3CDTF">2022-06-02T03:48:00Z</dcterms:created>
  <dcterms:modified xsi:type="dcterms:W3CDTF">2025-01-15T07:09:00Z</dcterms:modified>
</cp:coreProperties>
</file>